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99BAC" w14:textId="4EA98B5A" w:rsidR="00D96EEE" w:rsidRPr="003C3517" w:rsidRDefault="00D96EEE">
      <w:pPr>
        <w:rPr>
          <w:b/>
          <w:u w:val="single"/>
        </w:rPr>
      </w:pPr>
      <w:r w:rsidRPr="003C3517">
        <w:rPr>
          <w:b/>
          <w:u w:val="single"/>
        </w:rPr>
        <w:t xml:space="preserve">Actions </w:t>
      </w:r>
      <w:r w:rsidR="009A188E" w:rsidRPr="003C3517">
        <w:rPr>
          <w:b/>
          <w:u w:val="single"/>
        </w:rPr>
        <w:t xml:space="preserve">and analysis </w:t>
      </w:r>
      <w:r w:rsidRPr="003C3517">
        <w:rPr>
          <w:b/>
          <w:u w:val="single"/>
        </w:rPr>
        <w:t xml:space="preserve">following quality assurance </w:t>
      </w:r>
      <w:r w:rsidR="00EA276C" w:rsidRPr="003C3517">
        <w:rPr>
          <w:b/>
          <w:u w:val="single"/>
        </w:rPr>
        <w:t>20</w:t>
      </w:r>
      <w:r w:rsidR="00C734C3">
        <w:rPr>
          <w:b/>
          <w:u w:val="single"/>
        </w:rPr>
        <w:t>2</w:t>
      </w:r>
      <w:r w:rsidR="00FE0F19">
        <w:rPr>
          <w:b/>
          <w:u w:val="single"/>
        </w:rPr>
        <w:t>2</w:t>
      </w:r>
    </w:p>
    <w:p w14:paraId="65693555" w14:textId="77777777" w:rsidR="00163004" w:rsidRDefault="00163004">
      <w:pPr>
        <w:rPr>
          <w:b/>
          <w:highlight w:val="yellow"/>
        </w:rPr>
      </w:pPr>
    </w:p>
    <w:p w14:paraId="561047B5" w14:textId="77777777" w:rsidR="003C3517" w:rsidRDefault="00163004" w:rsidP="003C3517">
      <w:pPr>
        <w:rPr>
          <w:b/>
        </w:rPr>
      </w:pPr>
      <w:r w:rsidRPr="00163004">
        <w:rPr>
          <w:b/>
          <w:highlight w:val="yellow"/>
        </w:rPr>
        <w:t>Staff</w:t>
      </w:r>
      <w:r w:rsidRPr="00163004">
        <w:rPr>
          <w:b/>
        </w:rPr>
        <w:t xml:space="preserve"> </w:t>
      </w:r>
      <w:r>
        <w:rPr>
          <w:b/>
        </w:rPr>
        <w:t xml:space="preserve">Analysis </w:t>
      </w:r>
    </w:p>
    <w:p w14:paraId="5830BC3B" w14:textId="0FD145E8" w:rsidR="00163004" w:rsidRPr="003C3517" w:rsidRDefault="003A3121">
      <w:r>
        <w:t>5</w:t>
      </w:r>
      <w:r w:rsidR="00802F9B">
        <w:t>0</w:t>
      </w:r>
      <w:r w:rsidR="003C3517">
        <w:t xml:space="preserve"> staff were sent the quality assurance questionnaire and we received </w:t>
      </w:r>
      <w:r w:rsidR="00802F9B">
        <w:t>39</w:t>
      </w:r>
      <w:r w:rsidR="003C3517">
        <w:t xml:space="preserve"> responses</w:t>
      </w:r>
    </w:p>
    <w:p w14:paraId="2A5241C2" w14:textId="7D09FEDD" w:rsidR="00163004" w:rsidRPr="00163004" w:rsidRDefault="00412F22">
      <w:pPr>
        <w:rPr>
          <w:b/>
        </w:rPr>
      </w:pPr>
      <w:r>
        <w:rPr>
          <w:b/>
        </w:rPr>
        <w:t xml:space="preserve">The responses were up on last year we had 42 back. The comments were amazing and the there was no negative feedback. This I think reflects the year we have had through the pandemic. We had very little cases and staff felt safe. </w:t>
      </w:r>
      <w:r w:rsidR="00163004">
        <w:rPr>
          <w:b/>
        </w:rPr>
        <w:t xml:space="preserve"> </w:t>
      </w:r>
      <w:r w:rsidR="005C2394">
        <w:rPr>
          <w:b/>
        </w:rPr>
        <w:t>There were no actions this year.</w:t>
      </w:r>
    </w:p>
    <w:p w14:paraId="05B0E43E" w14:textId="2FADE93E" w:rsidR="009A188E" w:rsidRDefault="00163004">
      <w:r>
        <w:t>Responses to follow up</w:t>
      </w:r>
      <w:r w:rsidR="009A21E8">
        <w:t>: -</w:t>
      </w:r>
    </w:p>
    <w:tbl>
      <w:tblPr>
        <w:tblStyle w:val="TableGrid"/>
        <w:tblW w:w="15730" w:type="dxa"/>
        <w:tblLook w:val="04A0" w:firstRow="1" w:lastRow="0" w:firstColumn="1" w:lastColumn="0" w:noHBand="0" w:noVBand="1"/>
      </w:tblPr>
      <w:tblGrid>
        <w:gridCol w:w="5524"/>
        <w:gridCol w:w="7654"/>
        <w:gridCol w:w="1134"/>
        <w:gridCol w:w="1418"/>
      </w:tblGrid>
      <w:tr w:rsidR="00EA276C" w14:paraId="5CBDD963" w14:textId="77777777" w:rsidTr="006D7C5B">
        <w:tc>
          <w:tcPr>
            <w:tcW w:w="5524" w:type="dxa"/>
          </w:tcPr>
          <w:p w14:paraId="5B45ED13" w14:textId="71CAA6C6" w:rsidR="00EA276C" w:rsidRPr="00AB2044" w:rsidRDefault="006D7C5B">
            <w:pPr>
              <w:rPr>
                <w:b/>
              </w:rPr>
            </w:pPr>
            <w:r>
              <w:rPr>
                <w:b/>
              </w:rPr>
              <w:t>Feedback</w:t>
            </w:r>
          </w:p>
        </w:tc>
        <w:tc>
          <w:tcPr>
            <w:tcW w:w="7654" w:type="dxa"/>
          </w:tcPr>
          <w:p w14:paraId="24A4D8B5" w14:textId="35BE1907" w:rsidR="00EA276C" w:rsidRDefault="005012B9">
            <w:r w:rsidRPr="00AB2044">
              <w:rPr>
                <w:b/>
              </w:rPr>
              <w:t>Action</w:t>
            </w:r>
          </w:p>
        </w:tc>
        <w:tc>
          <w:tcPr>
            <w:tcW w:w="1134" w:type="dxa"/>
          </w:tcPr>
          <w:p w14:paraId="631A5352" w14:textId="77777777" w:rsidR="00EA276C" w:rsidRDefault="00EA276C">
            <w:r>
              <w:t>By who</w:t>
            </w:r>
          </w:p>
        </w:tc>
        <w:tc>
          <w:tcPr>
            <w:tcW w:w="1418" w:type="dxa"/>
          </w:tcPr>
          <w:p w14:paraId="03FB5A24" w14:textId="77777777" w:rsidR="00EA276C" w:rsidRDefault="00EA276C">
            <w:r>
              <w:t>By when</w:t>
            </w:r>
          </w:p>
        </w:tc>
      </w:tr>
      <w:tr w:rsidR="00EA276C" w:rsidRPr="006D7C5B" w14:paraId="41B5CBB4" w14:textId="77777777" w:rsidTr="006D7C5B">
        <w:tc>
          <w:tcPr>
            <w:tcW w:w="5524" w:type="dxa"/>
          </w:tcPr>
          <w:p w14:paraId="7A49A1A6" w14:textId="5F015D8F" w:rsidR="00EA276C" w:rsidRPr="006D7C5B" w:rsidRDefault="00C842F9">
            <w:pPr>
              <w:rPr>
                <w:rFonts w:asciiTheme="majorHAnsi" w:hAnsiTheme="majorHAnsi" w:cstheme="majorHAnsi"/>
              </w:rPr>
            </w:pPr>
            <w:r w:rsidRPr="006D7C5B">
              <w:rPr>
                <w:rFonts w:asciiTheme="majorHAnsi" w:hAnsiTheme="majorHAnsi" w:cstheme="majorHAnsi"/>
                <w:color w:val="000000"/>
                <w:shd w:val="clear" w:color="auto" w:fill="D1DFD4"/>
              </w:rPr>
              <w:t>The online training is not comprehensive enough.</w:t>
            </w:r>
          </w:p>
        </w:tc>
        <w:tc>
          <w:tcPr>
            <w:tcW w:w="7654" w:type="dxa"/>
          </w:tcPr>
          <w:p w14:paraId="75CB52B7" w14:textId="7042DF64" w:rsidR="00EA276C" w:rsidRPr="006D7C5B" w:rsidRDefault="00BB72C9">
            <w:pPr>
              <w:rPr>
                <w:rFonts w:asciiTheme="majorHAnsi" w:hAnsiTheme="majorHAnsi" w:cstheme="majorHAnsi"/>
              </w:rPr>
            </w:pPr>
            <w:r>
              <w:rPr>
                <w:rFonts w:asciiTheme="majorHAnsi" w:hAnsiTheme="majorHAnsi" w:cstheme="majorHAnsi"/>
              </w:rPr>
              <w:t xml:space="preserve">Management to look at other training providers </w:t>
            </w:r>
          </w:p>
        </w:tc>
        <w:tc>
          <w:tcPr>
            <w:tcW w:w="1134" w:type="dxa"/>
          </w:tcPr>
          <w:p w14:paraId="14312899" w14:textId="0571E7DB" w:rsidR="00EA276C" w:rsidRPr="006D7C5B" w:rsidRDefault="00CE4890">
            <w:pPr>
              <w:rPr>
                <w:rFonts w:asciiTheme="majorHAnsi" w:hAnsiTheme="majorHAnsi" w:cstheme="majorHAnsi"/>
              </w:rPr>
            </w:pPr>
            <w:r>
              <w:rPr>
                <w:rFonts w:asciiTheme="majorHAnsi" w:hAnsiTheme="majorHAnsi" w:cstheme="majorHAnsi"/>
              </w:rPr>
              <w:t xml:space="preserve">Marie </w:t>
            </w:r>
          </w:p>
        </w:tc>
        <w:tc>
          <w:tcPr>
            <w:tcW w:w="1418" w:type="dxa"/>
          </w:tcPr>
          <w:p w14:paraId="3CEF41A2" w14:textId="5794A012" w:rsidR="00EA276C" w:rsidRPr="006D7C5B" w:rsidRDefault="00CE4890">
            <w:pPr>
              <w:rPr>
                <w:rFonts w:asciiTheme="majorHAnsi" w:hAnsiTheme="majorHAnsi" w:cstheme="majorHAnsi"/>
              </w:rPr>
            </w:pPr>
            <w:r>
              <w:rPr>
                <w:rFonts w:asciiTheme="majorHAnsi" w:hAnsiTheme="majorHAnsi" w:cstheme="majorHAnsi"/>
              </w:rPr>
              <w:t xml:space="preserve">July 2022 </w:t>
            </w:r>
          </w:p>
        </w:tc>
      </w:tr>
      <w:tr w:rsidR="000C64B1" w:rsidRPr="006D7C5B" w14:paraId="46C944EF" w14:textId="77777777" w:rsidTr="006D7C5B">
        <w:tc>
          <w:tcPr>
            <w:tcW w:w="5524" w:type="dxa"/>
          </w:tcPr>
          <w:p w14:paraId="24108367" w14:textId="7C31121B" w:rsidR="000C64B1" w:rsidRPr="006D7C5B" w:rsidRDefault="00C842F9" w:rsidP="000C64B1">
            <w:pPr>
              <w:tabs>
                <w:tab w:val="left" w:pos="975"/>
              </w:tabs>
              <w:rPr>
                <w:rFonts w:asciiTheme="majorHAnsi" w:hAnsiTheme="majorHAnsi" w:cstheme="majorHAnsi"/>
                <w:highlight w:val="yellow"/>
              </w:rPr>
            </w:pPr>
            <w:r w:rsidRPr="006D7C5B">
              <w:rPr>
                <w:rFonts w:asciiTheme="majorHAnsi" w:hAnsiTheme="majorHAnsi" w:cstheme="majorHAnsi"/>
                <w:color w:val="000000"/>
                <w:shd w:val="clear" w:color="auto" w:fill="D1DFD4"/>
              </w:rPr>
              <w:t>Should be geared more for supported living some of the things are geared for care homes</w:t>
            </w:r>
          </w:p>
        </w:tc>
        <w:tc>
          <w:tcPr>
            <w:tcW w:w="7654" w:type="dxa"/>
          </w:tcPr>
          <w:p w14:paraId="6323B534" w14:textId="345B01CE" w:rsidR="000C64B1" w:rsidRPr="006D7C5B" w:rsidRDefault="00BB72C9" w:rsidP="000C64B1">
            <w:pPr>
              <w:tabs>
                <w:tab w:val="left" w:pos="975"/>
              </w:tabs>
              <w:rPr>
                <w:rFonts w:asciiTheme="majorHAnsi" w:hAnsiTheme="majorHAnsi" w:cstheme="majorHAnsi"/>
              </w:rPr>
            </w:pPr>
            <w:r>
              <w:rPr>
                <w:rFonts w:asciiTheme="majorHAnsi" w:hAnsiTheme="majorHAnsi" w:cstheme="majorHAnsi"/>
              </w:rPr>
              <w:t>Management to look at other training providers</w:t>
            </w:r>
          </w:p>
        </w:tc>
        <w:tc>
          <w:tcPr>
            <w:tcW w:w="1134" w:type="dxa"/>
          </w:tcPr>
          <w:p w14:paraId="41CFBB6A" w14:textId="0A87AB45" w:rsidR="000C64B1" w:rsidRPr="006D7C5B" w:rsidRDefault="00CE4890" w:rsidP="000C64B1">
            <w:pPr>
              <w:tabs>
                <w:tab w:val="left" w:pos="975"/>
              </w:tabs>
              <w:rPr>
                <w:rFonts w:asciiTheme="majorHAnsi" w:hAnsiTheme="majorHAnsi" w:cstheme="majorHAnsi"/>
              </w:rPr>
            </w:pPr>
            <w:r>
              <w:rPr>
                <w:rFonts w:asciiTheme="majorHAnsi" w:hAnsiTheme="majorHAnsi" w:cstheme="majorHAnsi"/>
              </w:rPr>
              <w:t>Marie</w:t>
            </w:r>
          </w:p>
        </w:tc>
        <w:tc>
          <w:tcPr>
            <w:tcW w:w="1418" w:type="dxa"/>
          </w:tcPr>
          <w:p w14:paraId="5955AC8B" w14:textId="5DEFF1B4" w:rsidR="000C64B1" w:rsidRPr="006D7C5B" w:rsidRDefault="00BB72C9" w:rsidP="000C64B1">
            <w:pPr>
              <w:tabs>
                <w:tab w:val="left" w:pos="975"/>
              </w:tabs>
              <w:rPr>
                <w:rFonts w:asciiTheme="majorHAnsi" w:hAnsiTheme="majorHAnsi" w:cstheme="majorHAnsi"/>
              </w:rPr>
            </w:pPr>
            <w:r>
              <w:rPr>
                <w:rFonts w:asciiTheme="majorHAnsi" w:hAnsiTheme="majorHAnsi" w:cstheme="majorHAnsi"/>
              </w:rPr>
              <w:t xml:space="preserve">July 2022 </w:t>
            </w:r>
          </w:p>
        </w:tc>
      </w:tr>
      <w:tr w:rsidR="000C64B1" w:rsidRPr="006D7C5B" w14:paraId="22F21669" w14:textId="77777777" w:rsidTr="006D7C5B">
        <w:tc>
          <w:tcPr>
            <w:tcW w:w="5524" w:type="dxa"/>
          </w:tcPr>
          <w:p w14:paraId="32666901" w14:textId="596FD4CC" w:rsidR="000C64B1" w:rsidRPr="006D7C5B" w:rsidRDefault="00C842F9" w:rsidP="000C64B1">
            <w:pPr>
              <w:rPr>
                <w:rFonts w:asciiTheme="majorHAnsi" w:hAnsiTheme="majorHAnsi" w:cstheme="majorHAnsi"/>
                <w:highlight w:val="yellow"/>
              </w:rPr>
            </w:pPr>
            <w:r w:rsidRPr="006D7C5B">
              <w:rPr>
                <w:rFonts w:asciiTheme="majorHAnsi" w:hAnsiTheme="majorHAnsi" w:cstheme="majorHAnsi"/>
                <w:color w:val="000000"/>
                <w:shd w:val="clear" w:color="auto" w:fill="D1DFD4"/>
              </w:rPr>
              <w:t>Management there when you need then. Random spot checks could improve staff performance</w:t>
            </w:r>
          </w:p>
        </w:tc>
        <w:tc>
          <w:tcPr>
            <w:tcW w:w="7654" w:type="dxa"/>
          </w:tcPr>
          <w:p w14:paraId="5A456062" w14:textId="77777777" w:rsidR="000C64B1" w:rsidRDefault="009C4538" w:rsidP="000C64B1">
            <w:pPr>
              <w:rPr>
                <w:rFonts w:asciiTheme="majorHAnsi" w:hAnsiTheme="majorHAnsi" w:cstheme="majorHAnsi"/>
              </w:rPr>
            </w:pPr>
            <w:r>
              <w:rPr>
                <w:rFonts w:asciiTheme="majorHAnsi" w:hAnsiTheme="majorHAnsi" w:cstheme="majorHAnsi"/>
              </w:rPr>
              <w:t>Currently do spot checks in all of the packages which are random , staff have spot checks at least twice a year if not more when management doing house checks .</w:t>
            </w:r>
          </w:p>
          <w:p w14:paraId="1DD71F96" w14:textId="266545C3" w:rsidR="009C4538" w:rsidRPr="006D7C5B" w:rsidRDefault="009C4538" w:rsidP="000C64B1">
            <w:pPr>
              <w:rPr>
                <w:rFonts w:asciiTheme="majorHAnsi" w:hAnsiTheme="majorHAnsi" w:cstheme="majorHAnsi"/>
              </w:rPr>
            </w:pPr>
            <w:r>
              <w:rPr>
                <w:rFonts w:asciiTheme="majorHAnsi" w:hAnsiTheme="majorHAnsi" w:cstheme="majorHAnsi"/>
              </w:rPr>
              <w:t xml:space="preserve">Will speak to management team about doing more ad hoc ones </w:t>
            </w:r>
          </w:p>
        </w:tc>
        <w:tc>
          <w:tcPr>
            <w:tcW w:w="1134" w:type="dxa"/>
          </w:tcPr>
          <w:p w14:paraId="60E37743" w14:textId="0432021B" w:rsidR="000C64B1" w:rsidRPr="006D7C5B" w:rsidRDefault="009C4538" w:rsidP="000C64B1">
            <w:pPr>
              <w:rPr>
                <w:rFonts w:asciiTheme="majorHAnsi" w:hAnsiTheme="majorHAnsi" w:cstheme="majorHAnsi"/>
              </w:rPr>
            </w:pPr>
            <w:r>
              <w:rPr>
                <w:rFonts w:asciiTheme="majorHAnsi" w:hAnsiTheme="majorHAnsi" w:cstheme="majorHAnsi"/>
              </w:rPr>
              <w:t xml:space="preserve">Debbie </w:t>
            </w:r>
          </w:p>
        </w:tc>
        <w:tc>
          <w:tcPr>
            <w:tcW w:w="1418" w:type="dxa"/>
          </w:tcPr>
          <w:p w14:paraId="116320E8" w14:textId="18CB7E34" w:rsidR="000C64B1" w:rsidRPr="006D7C5B" w:rsidRDefault="0002490D" w:rsidP="000C64B1">
            <w:pPr>
              <w:rPr>
                <w:rFonts w:asciiTheme="majorHAnsi" w:hAnsiTheme="majorHAnsi" w:cstheme="majorHAnsi"/>
              </w:rPr>
            </w:pPr>
            <w:r>
              <w:rPr>
                <w:rFonts w:asciiTheme="majorHAnsi" w:hAnsiTheme="majorHAnsi" w:cstheme="majorHAnsi"/>
              </w:rPr>
              <w:t>30/06/22</w:t>
            </w:r>
          </w:p>
        </w:tc>
      </w:tr>
      <w:tr w:rsidR="000C64B1" w:rsidRPr="006D7C5B" w14:paraId="5199B74A" w14:textId="77777777" w:rsidTr="006D7C5B">
        <w:tc>
          <w:tcPr>
            <w:tcW w:w="5524" w:type="dxa"/>
          </w:tcPr>
          <w:p w14:paraId="3C52817A" w14:textId="78362677" w:rsidR="000C64B1" w:rsidRPr="006D7C5B" w:rsidRDefault="00C842F9" w:rsidP="000C64B1">
            <w:pPr>
              <w:tabs>
                <w:tab w:val="left" w:pos="975"/>
              </w:tabs>
              <w:rPr>
                <w:rFonts w:asciiTheme="majorHAnsi" w:hAnsiTheme="majorHAnsi" w:cstheme="majorHAnsi"/>
                <w:highlight w:val="yellow"/>
              </w:rPr>
            </w:pPr>
            <w:r w:rsidRPr="006D7C5B">
              <w:rPr>
                <w:rFonts w:asciiTheme="majorHAnsi" w:hAnsiTheme="majorHAnsi" w:cstheme="majorHAnsi"/>
                <w:color w:val="000000"/>
                <w:shd w:val="clear" w:color="auto" w:fill="D1DFD4"/>
              </w:rPr>
              <w:t>Supervisions can feel rushed a times.</w:t>
            </w:r>
          </w:p>
        </w:tc>
        <w:tc>
          <w:tcPr>
            <w:tcW w:w="7654" w:type="dxa"/>
          </w:tcPr>
          <w:p w14:paraId="443DFC2A" w14:textId="27D06430" w:rsidR="000C64B1" w:rsidRPr="006D7C5B" w:rsidRDefault="0002490D" w:rsidP="000C64B1">
            <w:pPr>
              <w:tabs>
                <w:tab w:val="left" w:pos="975"/>
              </w:tabs>
              <w:rPr>
                <w:rFonts w:asciiTheme="majorHAnsi" w:hAnsiTheme="majorHAnsi" w:cstheme="majorHAnsi"/>
              </w:rPr>
            </w:pPr>
            <w:r>
              <w:rPr>
                <w:rFonts w:asciiTheme="majorHAnsi" w:hAnsiTheme="majorHAnsi" w:cstheme="majorHAnsi"/>
              </w:rPr>
              <w:t xml:space="preserve">Speak to management when doing supervisions that they have enough time available where possible , if they have to rush ( due to problems in office ) apologise and offer to call /meet up at another time   </w:t>
            </w:r>
          </w:p>
        </w:tc>
        <w:tc>
          <w:tcPr>
            <w:tcW w:w="1134" w:type="dxa"/>
          </w:tcPr>
          <w:p w14:paraId="18FF9EBE" w14:textId="4B5FD0C7" w:rsidR="000C64B1" w:rsidRPr="006D7C5B" w:rsidRDefault="00C5465E" w:rsidP="000C64B1">
            <w:pPr>
              <w:tabs>
                <w:tab w:val="left" w:pos="975"/>
              </w:tabs>
              <w:rPr>
                <w:rFonts w:asciiTheme="majorHAnsi" w:hAnsiTheme="majorHAnsi" w:cstheme="majorHAnsi"/>
              </w:rPr>
            </w:pPr>
            <w:r>
              <w:rPr>
                <w:rFonts w:asciiTheme="majorHAnsi" w:hAnsiTheme="majorHAnsi" w:cstheme="majorHAnsi"/>
              </w:rPr>
              <w:t xml:space="preserve">Debbie </w:t>
            </w:r>
          </w:p>
        </w:tc>
        <w:tc>
          <w:tcPr>
            <w:tcW w:w="1418" w:type="dxa"/>
          </w:tcPr>
          <w:p w14:paraId="21799D71" w14:textId="5E9E3781" w:rsidR="000C64B1" w:rsidRPr="006D7C5B" w:rsidRDefault="00BB72C9" w:rsidP="000C64B1">
            <w:pPr>
              <w:tabs>
                <w:tab w:val="left" w:pos="975"/>
              </w:tabs>
              <w:rPr>
                <w:rFonts w:asciiTheme="majorHAnsi" w:hAnsiTheme="majorHAnsi" w:cstheme="majorHAnsi"/>
              </w:rPr>
            </w:pPr>
            <w:r>
              <w:rPr>
                <w:rFonts w:asciiTheme="majorHAnsi" w:hAnsiTheme="majorHAnsi" w:cstheme="majorHAnsi"/>
              </w:rPr>
              <w:t xml:space="preserve">30/06/22 </w:t>
            </w:r>
          </w:p>
        </w:tc>
      </w:tr>
      <w:tr w:rsidR="000C64B1" w:rsidRPr="006D7C5B" w14:paraId="060FED4D" w14:textId="77777777" w:rsidTr="006D7C5B">
        <w:tc>
          <w:tcPr>
            <w:tcW w:w="5524" w:type="dxa"/>
          </w:tcPr>
          <w:p w14:paraId="1119776A" w14:textId="04594056" w:rsidR="000C64B1" w:rsidRPr="006D7C5B" w:rsidRDefault="00C842F9" w:rsidP="000C64B1">
            <w:pPr>
              <w:rPr>
                <w:rFonts w:asciiTheme="majorHAnsi" w:hAnsiTheme="majorHAnsi" w:cstheme="majorHAnsi"/>
                <w:highlight w:val="yellow"/>
              </w:rPr>
            </w:pPr>
            <w:r w:rsidRPr="006D7C5B">
              <w:rPr>
                <w:rFonts w:asciiTheme="majorHAnsi" w:hAnsiTheme="majorHAnsi" w:cstheme="majorHAnsi"/>
                <w:color w:val="000000"/>
                <w:shd w:val="clear" w:color="auto" w:fill="D1DFD4"/>
              </w:rPr>
              <w:t>I feel sometimes the management can overlook that staff may have personal issues going on with their rushed approach. I also do not feel management are aware of a lot of issues that go on, (understandably if they are not told), but sometimes their approach can really add to stressful life events staff are already experiencing.</w:t>
            </w:r>
          </w:p>
        </w:tc>
        <w:tc>
          <w:tcPr>
            <w:tcW w:w="7654" w:type="dxa"/>
          </w:tcPr>
          <w:p w14:paraId="3ED52514" w14:textId="26A1B935" w:rsidR="000C64B1" w:rsidRDefault="0002490D" w:rsidP="000C64B1">
            <w:pPr>
              <w:rPr>
                <w:rFonts w:asciiTheme="majorHAnsi" w:hAnsiTheme="majorHAnsi" w:cstheme="majorHAnsi"/>
              </w:rPr>
            </w:pPr>
            <w:r>
              <w:rPr>
                <w:rFonts w:asciiTheme="majorHAnsi" w:hAnsiTheme="majorHAnsi" w:cstheme="majorHAnsi"/>
              </w:rPr>
              <w:t xml:space="preserve">Will remind staff in next staff meeting of our open door policy that they can contact us at any time. Staff may also not be aware of any management /staffing issues that the management team are under especially during </w:t>
            </w:r>
            <w:proofErr w:type="spellStart"/>
            <w:r>
              <w:rPr>
                <w:rFonts w:asciiTheme="majorHAnsi" w:hAnsiTheme="majorHAnsi" w:cstheme="majorHAnsi"/>
              </w:rPr>
              <w:t>covid</w:t>
            </w:r>
            <w:proofErr w:type="spellEnd"/>
            <w:r>
              <w:rPr>
                <w:rFonts w:asciiTheme="majorHAnsi" w:hAnsiTheme="majorHAnsi" w:cstheme="majorHAnsi"/>
              </w:rPr>
              <w:t xml:space="preserve"> times.</w:t>
            </w:r>
          </w:p>
          <w:p w14:paraId="1906D5B5" w14:textId="795299C9" w:rsidR="0002490D" w:rsidRPr="006D7C5B" w:rsidRDefault="0002490D" w:rsidP="000C64B1">
            <w:pPr>
              <w:rPr>
                <w:rFonts w:asciiTheme="majorHAnsi" w:hAnsiTheme="majorHAnsi" w:cstheme="majorHAnsi"/>
              </w:rPr>
            </w:pPr>
            <w:r>
              <w:rPr>
                <w:rFonts w:asciiTheme="majorHAnsi" w:hAnsiTheme="majorHAnsi" w:cstheme="majorHAnsi"/>
              </w:rPr>
              <w:t>Will also remind staff that if we are not aware of personal issues we are unab</w:t>
            </w:r>
            <w:r w:rsidR="00C5465E">
              <w:rPr>
                <w:rFonts w:asciiTheme="majorHAnsi" w:hAnsiTheme="majorHAnsi" w:cstheme="majorHAnsi"/>
              </w:rPr>
              <w:t xml:space="preserve">le to offer specific approaches for that issue </w:t>
            </w:r>
          </w:p>
        </w:tc>
        <w:tc>
          <w:tcPr>
            <w:tcW w:w="1134" w:type="dxa"/>
          </w:tcPr>
          <w:p w14:paraId="36413D12" w14:textId="36E00059" w:rsidR="000C64B1" w:rsidRPr="006D7C5B" w:rsidRDefault="00C5465E" w:rsidP="000C64B1">
            <w:pPr>
              <w:rPr>
                <w:rFonts w:asciiTheme="majorHAnsi" w:hAnsiTheme="majorHAnsi" w:cstheme="majorHAnsi"/>
              </w:rPr>
            </w:pPr>
            <w:r>
              <w:rPr>
                <w:rFonts w:asciiTheme="majorHAnsi" w:hAnsiTheme="majorHAnsi" w:cstheme="majorHAnsi"/>
              </w:rPr>
              <w:t xml:space="preserve">Debbie </w:t>
            </w:r>
          </w:p>
        </w:tc>
        <w:tc>
          <w:tcPr>
            <w:tcW w:w="1418" w:type="dxa"/>
          </w:tcPr>
          <w:p w14:paraId="7FD0BDD7" w14:textId="3ABF1C07" w:rsidR="000C64B1" w:rsidRPr="006D7C5B" w:rsidRDefault="00BB72C9" w:rsidP="000C64B1">
            <w:pPr>
              <w:rPr>
                <w:rFonts w:asciiTheme="majorHAnsi" w:hAnsiTheme="majorHAnsi" w:cstheme="majorHAnsi"/>
              </w:rPr>
            </w:pPr>
            <w:r>
              <w:rPr>
                <w:rFonts w:asciiTheme="majorHAnsi" w:hAnsiTheme="majorHAnsi" w:cstheme="majorHAnsi"/>
              </w:rPr>
              <w:t xml:space="preserve">Aug 2022 </w:t>
            </w:r>
          </w:p>
        </w:tc>
      </w:tr>
      <w:tr w:rsidR="000C64B1" w:rsidRPr="006D7C5B" w14:paraId="1CC2378B" w14:textId="77777777" w:rsidTr="006D7C5B">
        <w:tc>
          <w:tcPr>
            <w:tcW w:w="5524" w:type="dxa"/>
          </w:tcPr>
          <w:p w14:paraId="2C0F50C1" w14:textId="0D7C88F9" w:rsidR="000C64B1" w:rsidRPr="006D7C5B" w:rsidRDefault="00C842F9" w:rsidP="000C64B1">
            <w:pPr>
              <w:tabs>
                <w:tab w:val="left" w:pos="975"/>
              </w:tabs>
              <w:rPr>
                <w:rFonts w:asciiTheme="majorHAnsi" w:hAnsiTheme="majorHAnsi" w:cstheme="majorHAnsi"/>
                <w:highlight w:val="yellow"/>
              </w:rPr>
            </w:pPr>
            <w:r w:rsidRPr="006D7C5B">
              <w:rPr>
                <w:rFonts w:asciiTheme="majorHAnsi" w:hAnsiTheme="majorHAnsi" w:cstheme="majorHAnsi"/>
                <w:color w:val="000000"/>
                <w:shd w:val="clear" w:color="auto" w:fill="D1DFD4"/>
              </w:rPr>
              <w:t>It would be nice if keyworkers received additional pay. Pro rata bonus was greatly appreciated.</w:t>
            </w:r>
          </w:p>
        </w:tc>
        <w:tc>
          <w:tcPr>
            <w:tcW w:w="7654" w:type="dxa"/>
          </w:tcPr>
          <w:p w14:paraId="6299D547" w14:textId="3E831473" w:rsidR="000C64B1" w:rsidRPr="006D7C5B" w:rsidRDefault="00C5465E" w:rsidP="000C64B1">
            <w:pPr>
              <w:tabs>
                <w:tab w:val="left" w:pos="975"/>
              </w:tabs>
              <w:rPr>
                <w:rFonts w:asciiTheme="majorHAnsi" w:hAnsiTheme="majorHAnsi" w:cstheme="majorHAnsi"/>
              </w:rPr>
            </w:pPr>
            <w:r>
              <w:rPr>
                <w:rFonts w:asciiTheme="majorHAnsi" w:hAnsiTheme="majorHAnsi" w:cstheme="majorHAnsi"/>
              </w:rPr>
              <w:t>All pay being looked into.</w:t>
            </w:r>
          </w:p>
        </w:tc>
        <w:tc>
          <w:tcPr>
            <w:tcW w:w="1134" w:type="dxa"/>
          </w:tcPr>
          <w:p w14:paraId="4297E47A" w14:textId="1FBD2000" w:rsidR="000C64B1" w:rsidRPr="006D7C5B" w:rsidRDefault="00C5465E" w:rsidP="000C64B1">
            <w:pPr>
              <w:tabs>
                <w:tab w:val="left" w:pos="975"/>
              </w:tabs>
              <w:rPr>
                <w:rFonts w:asciiTheme="majorHAnsi" w:hAnsiTheme="majorHAnsi" w:cstheme="majorHAnsi"/>
              </w:rPr>
            </w:pPr>
            <w:r>
              <w:rPr>
                <w:rFonts w:asciiTheme="majorHAnsi" w:hAnsiTheme="majorHAnsi" w:cstheme="majorHAnsi"/>
              </w:rPr>
              <w:t xml:space="preserve">Claire </w:t>
            </w:r>
          </w:p>
        </w:tc>
        <w:tc>
          <w:tcPr>
            <w:tcW w:w="1418" w:type="dxa"/>
          </w:tcPr>
          <w:p w14:paraId="5824F46F" w14:textId="2F0B0BC1" w:rsidR="000C64B1" w:rsidRPr="006D7C5B" w:rsidRDefault="00BB72C9" w:rsidP="000C64B1">
            <w:pPr>
              <w:tabs>
                <w:tab w:val="left" w:pos="975"/>
              </w:tabs>
              <w:rPr>
                <w:rFonts w:asciiTheme="majorHAnsi" w:hAnsiTheme="majorHAnsi" w:cstheme="majorHAnsi"/>
              </w:rPr>
            </w:pPr>
            <w:r>
              <w:rPr>
                <w:rFonts w:asciiTheme="majorHAnsi" w:hAnsiTheme="majorHAnsi" w:cstheme="majorHAnsi"/>
              </w:rPr>
              <w:t xml:space="preserve">Aug 2022 </w:t>
            </w:r>
          </w:p>
        </w:tc>
      </w:tr>
      <w:tr w:rsidR="000C64B1" w:rsidRPr="006D7C5B" w14:paraId="4FE01EB2" w14:textId="77777777" w:rsidTr="006D7C5B">
        <w:tc>
          <w:tcPr>
            <w:tcW w:w="5524" w:type="dxa"/>
          </w:tcPr>
          <w:p w14:paraId="61D99494" w14:textId="03F56605" w:rsidR="000C64B1" w:rsidRPr="006D7C5B" w:rsidRDefault="00C842F9" w:rsidP="000C64B1">
            <w:pPr>
              <w:rPr>
                <w:rFonts w:asciiTheme="majorHAnsi" w:hAnsiTheme="majorHAnsi" w:cstheme="majorHAnsi"/>
              </w:rPr>
            </w:pPr>
            <w:r w:rsidRPr="006D7C5B">
              <w:rPr>
                <w:rFonts w:asciiTheme="majorHAnsi" w:hAnsiTheme="majorHAnsi" w:cstheme="majorHAnsi"/>
                <w:color w:val="000000"/>
                <w:shd w:val="clear" w:color="auto" w:fill="D1DFD4"/>
              </w:rPr>
              <w:t>Often have in the past be not replied to. This can lead to staff being unsure what they are doing, and feeling unsupported.</w:t>
            </w:r>
          </w:p>
        </w:tc>
        <w:tc>
          <w:tcPr>
            <w:tcW w:w="7654" w:type="dxa"/>
          </w:tcPr>
          <w:p w14:paraId="7325DDBC" w14:textId="0FE66B8B" w:rsidR="000C64B1" w:rsidRPr="006D7C5B" w:rsidRDefault="00C5465E" w:rsidP="000C64B1">
            <w:pPr>
              <w:rPr>
                <w:rFonts w:asciiTheme="majorHAnsi" w:hAnsiTheme="majorHAnsi" w:cstheme="majorHAnsi"/>
              </w:rPr>
            </w:pPr>
            <w:r>
              <w:rPr>
                <w:rFonts w:asciiTheme="majorHAnsi" w:hAnsiTheme="majorHAnsi" w:cstheme="majorHAnsi"/>
              </w:rPr>
              <w:t xml:space="preserve">Have spoken to IT as sometimes management team are unaware if an email has been responded to or not  </w:t>
            </w:r>
          </w:p>
        </w:tc>
        <w:tc>
          <w:tcPr>
            <w:tcW w:w="1134" w:type="dxa"/>
          </w:tcPr>
          <w:p w14:paraId="0EB86BB0" w14:textId="3734CD55" w:rsidR="000C64B1" w:rsidRPr="006D7C5B" w:rsidRDefault="00C5465E" w:rsidP="000C64B1">
            <w:pPr>
              <w:rPr>
                <w:rFonts w:asciiTheme="majorHAnsi" w:hAnsiTheme="majorHAnsi" w:cstheme="majorHAnsi"/>
              </w:rPr>
            </w:pPr>
            <w:r>
              <w:rPr>
                <w:rFonts w:asciiTheme="majorHAnsi" w:hAnsiTheme="majorHAnsi" w:cstheme="majorHAnsi"/>
              </w:rPr>
              <w:t xml:space="preserve">Debbie </w:t>
            </w:r>
          </w:p>
        </w:tc>
        <w:tc>
          <w:tcPr>
            <w:tcW w:w="1418" w:type="dxa"/>
          </w:tcPr>
          <w:p w14:paraId="5407F21D" w14:textId="602B0B93" w:rsidR="000C64B1" w:rsidRPr="006D7C5B" w:rsidRDefault="00BB72C9" w:rsidP="000C64B1">
            <w:pPr>
              <w:rPr>
                <w:rFonts w:asciiTheme="majorHAnsi" w:hAnsiTheme="majorHAnsi" w:cstheme="majorHAnsi"/>
              </w:rPr>
            </w:pPr>
            <w:r>
              <w:rPr>
                <w:rFonts w:asciiTheme="majorHAnsi" w:hAnsiTheme="majorHAnsi" w:cstheme="majorHAnsi"/>
              </w:rPr>
              <w:t xml:space="preserve">30/06/22 </w:t>
            </w:r>
          </w:p>
        </w:tc>
      </w:tr>
      <w:tr w:rsidR="000C64B1" w:rsidRPr="006D7C5B" w14:paraId="524ED3FA" w14:textId="77777777" w:rsidTr="006D7C5B">
        <w:tc>
          <w:tcPr>
            <w:tcW w:w="5524" w:type="dxa"/>
          </w:tcPr>
          <w:p w14:paraId="64067C89" w14:textId="68659D68" w:rsidR="000C64B1" w:rsidRPr="006D7C5B" w:rsidRDefault="00C842F9" w:rsidP="000C64B1">
            <w:pPr>
              <w:rPr>
                <w:rFonts w:asciiTheme="majorHAnsi" w:eastAsia="Times New Roman" w:hAnsiTheme="majorHAnsi" w:cstheme="majorHAnsi"/>
                <w:color w:val="000000"/>
                <w:highlight w:val="red"/>
                <w:lang w:eastAsia="en-GB"/>
              </w:rPr>
            </w:pPr>
            <w:r w:rsidRPr="006D7C5B">
              <w:rPr>
                <w:rFonts w:asciiTheme="majorHAnsi" w:hAnsiTheme="majorHAnsi" w:cstheme="majorHAnsi"/>
                <w:color w:val="000000"/>
                <w:shd w:val="clear" w:color="auto" w:fill="D1DFD4"/>
              </w:rPr>
              <w:t>Concerns do not always appear to be followed up</w:t>
            </w:r>
          </w:p>
        </w:tc>
        <w:tc>
          <w:tcPr>
            <w:tcW w:w="7654" w:type="dxa"/>
          </w:tcPr>
          <w:p w14:paraId="67E486DB" w14:textId="6A7C78C1" w:rsidR="000C64B1" w:rsidRPr="006D7C5B" w:rsidRDefault="00C5465E" w:rsidP="000C64B1">
            <w:pPr>
              <w:spacing w:after="160" w:line="259" w:lineRule="auto"/>
              <w:rPr>
                <w:rFonts w:asciiTheme="majorHAnsi" w:hAnsiTheme="majorHAnsi" w:cstheme="majorHAnsi"/>
              </w:rPr>
            </w:pPr>
            <w:r>
              <w:rPr>
                <w:rFonts w:asciiTheme="majorHAnsi" w:hAnsiTheme="majorHAnsi" w:cstheme="majorHAnsi"/>
              </w:rPr>
              <w:t xml:space="preserve">Speak to management team reminding of grievance procedure with response times </w:t>
            </w:r>
            <w:proofErr w:type="spellStart"/>
            <w:r>
              <w:rPr>
                <w:rFonts w:asciiTheme="majorHAnsi" w:hAnsiTheme="majorHAnsi" w:cstheme="majorHAnsi"/>
              </w:rPr>
              <w:t>etc</w:t>
            </w:r>
            <w:proofErr w:type="spellEnd"/>
            <w:r>
              <w:rPr>
                <w:rFonts w:asciiTheme="majorHAnsi" w:hAnsiTheme="majorHAnsi" w:cstheme="majorHAnsi"/>
              </w:rPr>
              <w:t xml:space="preserve"> </w:t>
            </w:r>
          </w:p>
        </w:tc>
        <w:tc>
          <w:tcPr>
            <w:tcW w:w="1134" w:type="dxa"/>
          </w:tcPr>
          <w:p w14:paraId="45167FC3" w14:textId="48BBFA1C" w:rsidR="000C64B1" w:rsidRPr="006D7C5B" w:rsidRDefault="00C5465E" w:rsidP="000C64B1">
            <w:pPr>
              <w:spacing w:after="160" w:line="259" w:lineRule="auto"/>
              <w:rPr>
                <w:rFonts w:asciiTheme="majorHAnsi" w:hAnsiTheme="majorHAnsi" w:cstheme="majorHAnsi"/>
              </w:rPr>
            </w:pPr>
            <w:r>
              <w:rPr>
                <w:rFonts w:asciiTheme="majorHAnsi" w:hAnsiTheme="majorHAnsi" w:cstheme="majorHAnsi"/>
              </w:rPr>
              <w:t xml:space="preserve">Debbie </w:t>
            </w:r>
          </w:p>
        </w:tc>
        <w:tc>
          <w:tcPr>
            <w:tcW w:w="1418" w:type="dxa"/>
          </w:tcPr>
          <w:p w14:paraId="0B302D84" w14:textId="1A769DF0" w:rsidR="000C64B1" w:rsidRPr="006D7C5B" w:rsidRDefault="00BB72C9" w:rsidP="000C64B1">
            <w:pPr>
              <w:spacing w:after="160" w:line="259" w:lineRule="auto"/>
              <w:rPr>
                <w:rFonts w:asciiTheme="majorHAnsi" w:hAnsiTheme="majorHAnsi" w:cstheme="majorHAnsi"/>
              </w:rPr>
            </w:pPr>
            <w:r>
              <w:rPr>
                <w:rFonts w:asciiTheme="majorHAnsi" w:hAnsiTheme="majorHAnsi" w:cstheme="majorHAnsi"/>
              </w:rPr>
              <w:t xml:space="preserve">30/06/22 </w:t>
            </w:r>
          </w:p>
        </w:tc>
      </w:tr>
      <w:tr w:rsidR="00116A47" w:rsidRPr="006D7C5B" w14:paraId="25AACC64" w14:textId="77777777" w:rsidTr="006D7C5B">
        <w:tc>
          <w:tcPr>
            <w:tcW w:w="5524" w:type="dxa"/>
          </w:tcPr>
          <w:p w14:paraId="517D388D" w14:textId="5DA59941" w:rsidR="00116A47" w:rsidRPr="006D7C5B" w:rsidRDefault="00C842F9" w:rsidP="000C64B1">
            <w:pPr>
              <w:rPr>
                <w:rFonts w:asciiTheme="majorHAnsi" w:eastAsia="Times New Roman" w:hAnsiTheme="majorHAnsi" w:cstheme="majorHAnsi"/>
                <w:color w:val="FF0000"/>
                <w:lang w:eastAsia="en-GB"/>
              </w:rPr>
            </w:pPr>
            <w:r w:rsidRPr="006D7C5B">
              <w:rPr>
                <w:rFonts w:asciiTheme="majorHAnsi" w:hAnsiTheme="majorHAnsi" w:cstheme="majorHAnsi"/>
                <w:color w:val="000000"/>
                <w:shd w:val="clear" w:color="auto" w:fill="D1DFD4"/>
              </w:rPr>
              <w:t>No all good</w:t>
            </w:r>
          </w:p>
        </w:tc>
        <w:tc>
          <w:tcPr>
            <w:tcW w:w="7654" w:type="dxa"/>
          </w:tcPr>
          <w:p w14:paraId="4BEF6558" w14:textId="4ED8AB76" w:rsidR="00116A47" w:rsidRPr="006D7C5B" w:rsidRDefault="007165C8" w:rsidP="000C64B1">
            <w:pPr>
              <w:rPr>
                <w:rFonts w:asciiTheme="majorHAnsi" w:hAnsiTheme="majorHAnsi" w:cstheme="majorHAnsi"/>
              </w:rPr>
            </w:pPr>
            <w:r>
              <w:rPr>
                <w:rFonts w:asciiTheme="majorHAnsi" w:hAnsiTheme="majorHAnsi" w:cstheme="majorHAnsi"/>
              </w:rPr>
              <w:t xml:space="preserve">No action needed </w:t>
            </w:r>
          </w:p>
        </w:tc>
        <w:tc>
          <w:tcPr>
            <w:tcW w:w="1134" w:type="dxa"/>
          </w:tcPr>
          <w:p w14:paraId="3A0FBEEE" w14:textId="3BC30ED0" w:rsidR="00116A47" w:rsidRPr="006D7C5B" w:rsidRDefault="00116A47" w:rsidP="000C64B1">
            <w:pPr>
              <w:rPr>
                <w:rFonts w:asciiTheme="majorHAnsi" w:hAnsiTheme="majorHAnsi" w:cstheme="majorHAnsi"/>
              </w:rPr>
            </w:pPr>
          </w:p>
        </w:tc>
        <w:tc>
          <w:tcPr>
            <w:tcW w:w="1418" w:type="dxa"/>
          </w:tcPr>
          <w:p w14:paraId="091C81C3" w14:textId="420E5AED" w:rsidR="00116A47" w:rsidRPr="006D7C5B" w:rsidRDefault="00116A47" w:rsidP="000C64B1">
            <w:pPr>
              <w:rPr>
                <w:rFonts w:asciiTheme="majorHAnsi" w:hAnsiTheme="majorHAnsi" w:cstheme="majorHAnsi"/>
              </w:rPr>
            </w:pPr>
          </w:p>
        </w:tc>
      </w:tr>
      <w:tr w:rsidR="00C842F9" w:rsidRPr="006D7C5B" w14:paraId="4F10EA91" w14:textId="77777777" w:rsidTr="006D7C5B">
        <w:tc>
          <w:tcPr>
            <w:tcW w:w="5524" w:type="dxa"/>
          </w:tcPr>
          <w:p w14:paraId="4855198C" w14:textId="7CDBB6F6" w:rsidR="00C842F9" w:rsidRPr="006D7C5B" w:rsidRDefault="00C842F9" w:rsidP="000C64B1">
            <w:pPr>
              <w:rPr>
                <w:rFonts w:asciiTheme="majorHAnsi" w:hAnsiTheme="majorHAnsi" w:cstheme="majorHAnsi"/>
                <w:color w:val="000000"/>
                <w:shd w:val="clear" w:color="auto" w:fill="D1DFD4"/>
              </w:rPr>
            </w:pPr>
            <w:r w:rsidRPr="006D7C5B">
              <w:rPr>
                <w:rFonts w:asciiTheme="majorHAnsi" w:hAnsiTheme="majorHAnsi" w:cstheme="majorHAnsi"/>
                <w:color w:val="000000"/>
                <w:shd w:val="clear" w:color="auto" w:fill="D1DFD4"/>
              </w:rPr>
              <w:t>Some staff are very caring and professional others don't really go out of their way to make it person centred</w:t>
            </w:r>
          </w:p>
        </w:tc>
        <w:tc>
          <w:tcPr>
            <w:tcW w:w="7654" w:type="dxa"/>
          </w:tcPr>
          <w:p w14:paraId="03C1E62E" w14:textId="09168B21" w:rsidR="00C842F9" w:rsidRPr="006D7C5B" w:rsidRDefault="00C5465E" w:rsidP="000C64B1">
            <w:pPr>
              <w:rPr>
                <w:rFonts w:asciiTheme="majorHAnsi" w:hAnsiTheme="majorHAnsi" w:cstheme="majorHAnsi"/>
              </w:rPr>
            </w:pPr>
            <w:r>
              <w:rPr>
                <w:rFonts w:asciiTheme="majorHAnsi" w:hAnsiTheme="majorHAnsi" w:cstheme="majorHAnsi"/>
              </w:rPr>
              <w:t xml:space="preserve">Remind staff of person centred </w:t>
            </w:r>
            <w:r w:rsidR="00BB72C9">
              <w:rPr>
                <w:rFonts w:asciiTheme="majorHAnsi" w:hAnsiTheme="majorHAnsi" w:cstheme="majorHAnsi"/>
              </w:rPr>
              <w:t xml:space="preserve">support , identify any staff that may need some extra training </w:t>
            </w:r>
            <w:r>
              <w:rPr>
                <w:rFonts w:asciiTheme="majorHAnsi" w:hAnsiTheme="majorHAnsi" w:cstheme="majorHAnsi"/>
              </w:rPr>
              <w:t xml:space="preserve"> </w:t>
            </w:r>
          </w:p>
        </w:tc>
        <w:tc>
          <w:tcPr>
            <w:tcW w:w="1134" w:type="dxa"/>
          </w:tcPr>
          <w:p w14:paraId="40A82FC7" w14:textId="530232A7" w:rsidR="00C842F9" w:rsidRPr="006D7C5B" w:rsidRDefault="00BB72C9" w:rsidP="000C64B1">
            <w:pPr>
              <w:rPr>
                <w:rFonts w:asciiTheme="majorHAnsi" w:hAnsiTheme="majorHAnsi" w:cstheme="majorHAnsi"/>
              </w:rPr>
            </w:pPr>
            <w:r>
              <w:rPr>
                <w:rFonts w:asciiTheme="majorHAnsi" w:hAnsiTheme="majorHAnsi" w:cstheme="majorHAnsi"/>
              </w:rPr>
              <w:t xml:space="preserve">Debbie </w:t>
            </w:r>
          </w:p>
        </w:tc>
        <w:tc>
          <w:tcPr>
            <w:tcW w:w="1418" w:type="dxa"/>
          </w:tcPr>
          <w:p w14:paraId="0F3DC08F" w14:textId="6CAF4316" w:rsidR="00C842F9" w:rsidRPr="006D7C5B" w:rsidRDefault="00BB72C9" w:rsidP="000C64B1">
            <w:pPr>
              <w:rPr>
                <w:rFonts w:asciiTheme="majorHAnsi" w:hAnsiTheme="majorHAnsi" w:cstheme="majorHAnsi"/>
              </w:rPr>
            </w:pPr>
            <w:r>
              <w:rPr>
                <w:rFonts w:asciiTheme="majorHAnsi" w:hAnsiTheme="majorHAnsi" w:cstheme="majorHAnsi"/>
              </w:rPr>
              <w:t xml:space="preserve">July 2022 </w:t>
            </w:r>
          </w:p>
        </w:tc>
      </w:tr>
      <w:tr w:rsidR="00B756D3" w:rsidRPr="006D7C5B" w14:paraId="56A0B2B9" w14:textId="77777777" w:rsidTr="006D7C5B">
        <w:tc>
          <w:tcPr>
            <w:tcW w:w="5524" w:type="dxa"/>
          </w:tcPr>
          <w:p w14:paraId="5E1F7853" w14:textId="43808822" w:rsidR="00B756D3" w:rsidRPr="006D7C5B" w:rsidRDefault="00B756D3" w:rsidP="000C64B1">
            <w:pPr>
              <w:rPr>
                <w:rFonts w:asciiTheme="majorHAnsi" w:hAnsiTheme="majorHAnsi" w:cstheme="majorHAnsi"/>
                <w:color w:val="000000"/>
                <w:shd w:val="clear" w:color="auto" w:fill="D1DFD4"/>
              </w:rPr>
            </w:pPr>
            <w:r w:rsidRPr="006D7C5B">
              <w:rPr>
                <w:rFonts w:asciiTheme="majorHAnsi" w:hAnsiTheme="majorHAnsi" w:cstheme="majorHAnsi"/>
                <w:color w:val="000000"/>
                <w:shd w:val="clear" w:color="auto" w:fill="D1DFD4"/>
              </w:rPr>
              <w:lastRenderedPageBreak/>
              <w:t>Some notes on Nourish are completely inadequate and are not a true account of what was done during the session. Maybe training on writing notes for some staff would be beneficial.</w:t>
            </w:r>
          </w:p>
        </w:tc>
        <w:tc>
          <w:tcPr>
            <w:tcW w:w="7654" w:type="dxa"/>
          </w:tcPr>
          <w:p w14:paraId="7857E0F0" w14:textId="31897463" w:rsidR="00B756D3" w:rsidRPr="006D7C5B" w:rsidRDefault="00CE4890" w:rsidP="000C64B1">
            <w:pPr>
              <w:rPr>
                <w:rFonts w:asciiTheme="majorHAnsi" w:hAnsiTheme="majorHAnsi" w:cstheme="majorHAnsi"/>
              </w:rPr>
            </w:pPr>
            <w:r>
              <w:rPr>
                <w:rFonts w:asciiTheme="majorHAnsi" w:hAnsiTheme="majorHAnsi" w:cstheme="majorHAnsi"/>
              </w:rPr>
              <w:t xml:space="preserve">Speak to staff in next staff meeting about note writing identifying any extra training needed. </w:t>
            </w:r>
          </w:p>
        </w:tc>
        <w:tc>
          <w:tcPr>
            <w:tcW w:w="1134" w:type="dxa"/>
          </w:tcPr>
          <w:p w14:paraId="5E5D60C1" w14:textId="7E5156AD" w:rsidR="00B756D3" w:rsidRPr="006D7C5B" w:rsidRDefault="00CE4890" w:rsidP="000C64B1">
            <w:pPr>
              <w:rPr>
                <w:rFonts w:asciiTheme="majorHAnsi" w:hAnsiTheme="majorHAnsi" w:cstheme="majorHAnsi"/>
              </w:rPr>
            </w:pPr>
            <w:r>
              <w:rPr>
                <w:rFonts w:asciiTheme="majorHAnsi" w:hAnsiTheme="majorHAnsi" w:cstheme="majorHAnsi"/>
              </w:rPr>
              <w:t xml:space="preserve">Debbie </w:t>
            </w:r>
          </w:p>
        </w:tc>
        <w:tc>
          <w:tcPr>
            <w:tcW w:w="1418" w:type="dxa"/>
          </w:tcPr>
          <w:p w14:paraId="3F55B8D6" w14:textId="62676FDA" w:rsidR="00B756D3" w:rsidRPr="006D7C5B" w:rsidRDefault="00CE4890" w:rsidP="000C64B1">
            <w:pPr>
              <w:rPr>
                <w:rFonts w:asciiTheme="majorHAnsi" w:hAnsiTheme="majorHAnsi" w:cstheme="majorHAnsi"/>
              </w:rPr>
            </w:pPr>
            <w:r>
              <w:rPr>
                <w:rFonts w:asciiTheme="majorHAnsi" w:hAnsiTheme="majorHAnsi" w:cstheme="majorHAnsi"/>
              </w:rPr>
              <w:t xml:space="preserve">July 2022 </w:t>
            </w:r>
          </w:p>
        </w:tc>
      </w:tr>
      <w:tr w:rsidR="00B756D3" w:rsidRPr="006D7C5B" w14:paraId="0B537260" w14:textId="77777777" w:rsidTr="006D7C5B">
        <w:tc>
          <w:tcPr>
            <w:tcW w:w="5524" w:type="dxa"/>
          </w:tcPr>
          <w:p w14:paraId="1F07D102" w14:textId="54697E9B" w:rsidR="00B756D3" w:rsidRPr="006D7C5B" w:rsidRDefault="00B756D3" w:rsidP="000C64B1">
            <w:pPr>
              <w:rPr>
                <w:rFonts w:asciiTheme="majorHAnsi" w:hAnsiTheme="majorHAnsi" w:cstheme="majorHAnsi"/>
                <w:color w:val="000000"/>
                <w:shd w:val="clear" w:color="auto" w:fill="D1DFD4"/>
              </w:rPr>
            </w:pPr>
            <w:r w:rsidRPr="006D7C5B">
              <w:rPr>
                <w:rFonts w:asciiTheme="majorHAnsi" w:hAnsiTheme="majorHAnsi" w:cstheme="majorHAnsi"/>
                <w:color w:val="000000"/>
                <w:shd w:val="clear" w:color="auto" w:fill="D1DFD4"/>
              </w:rPr>
              <w:t>In terms of support for clients, I believe there is lots in place to ensure its at its best standard. However, sometimes the approach from management can be abrupt and not supportive. I and I know others have felt sometimes how staff are spoken to or messages received are slightly unprofessional which leads staff to feeling they are unable to approach the management team when needed in terms of personal issues</w:t>
            </w:r>
          </w:p>
        </w:tc>
        <w:tc>
          <w:tcPr>
            <w:tcW w:w="7654" w:type="dxa"/>
          </w:tcPr>
          <w:p w14:paraId="09E9F4D9" w14:textId="30548542" w:rsidR="00B756D3" w:rsidRPr="006D7C5B" w:rsidRDefault="00CE4890" w:rsidP="000C64B1">
            <w:pPr>
              <w:rPr>
                <w:rFonts w:asciiTheme="majorHAnsi" w:hAnsiTheme="majorHAnsi" w:cstheme="majorHAnsi"/>
              </w:rPr>
            </w:pPr>
            <w:r>
              <w:rPr>
                <w:rFonts w:asciiTheme="majorHAnsi" w:hAnsiTheme="majorHAnsi" w:cstheme="majorHAnsi"/>
              </w:rPr>
              <w:t xml:space="preserve">Speak to management team reminding them to be mindful in their approach when answering emails / call </w:t>
            </w:r>
            <w:proofErr w:type="spellStart"/>
            <w:r>
              <w:rPr>
                <w:rFonts w:asciiTheme="majorHAnsi" w:hAnsiTheme="majorHAnsi" w:cstheme="majorHAnsi"/>
              </w:rPr>
              <w:t>etc</w:t>
            </w:r>
            <w:proofErr w:type="spellEnd"/>
            <w:r>
              <w:rPr>
                <w:rFonts w:asciiTheme="majorHAnsi" w:hAnsiTheme="majorHAnsi" w:cstheme="majorHAnsi"/>
              </w:rPr>
              <w:t xml:space="preserve"> </w:t>
            </w:r>
          </w:p>
        </w:tc>
        <w:tc>
          <w:tcPr>
            <w:tcW w:w="1134" w:type="dxa"/>
          </w:tcPr>
          <w:p w14:paraId="6F62E85E" w14:textId="4EE33017" w:rsidR="00B756D3" w:rsidRPr="006D7C5B" w:rsidRDefault="00CE4890" w:rsidP="000C64B1">
            <w:pPr>
              <w:rPr>
                <w:rFonts w:asciiTheme="majorHAnsi" w:hAnsiTheme="majorHAnsi" w:cstheme="majorHAnsi"/>
              </w:rPr>
            </w:pPr>
            <w:r>
              <w:rPr>
                <w:rFonts w:asciiTheme="majorHAnsi" w:hAnsiTheme="majorHAnsi" w:cstheme="majorHAnsi"/>
              </w:rPr>
              <w:t xml:space="preserve">Debbie </w:t>
            </w:r>
          </w:p>
        </w:tc>
        <w:tc>
          <w:tcPr>
            <w:tcW w:w="1418" w:type="dxa"/>
          </w:tcPr>
          <w:p w14:paraId="40795F8D" w14:textId="0ECB42C4" w:rsidR="00B756D3" w:rsidRPr="006D7C5B" w:rsidRDefault="00CE4890" w:rsidP="000C64B1">
            <w:pPr>
              <w:rPr>
                <w:rFonts w:asciiTheme="majorHAnsi" w:hAnsiTheme="majorHAnsi" w:cstheme="majorHAnsi"/>
              </w:rPr>
            </w:pPr>
            <w:r>
              <w:rPr>
                <w:rFonts w:asciiTheme="majorHAnsi" w:hAnsiTheme="majorHAnsi" w:cstheme="majorHAnsi"/>
              </w:rPr>
              <w:t xml:space="preserve">July 2022 </w:t>
            </w:r>
          </w:p>
        </w:tc>
      </w:tr>
    </w:tbl>
    <w:p w14:paraId="6DE92544" w14:textId="0D301824" w:rsidR="00D96EEE" w:rsidRPr="006D7C5B" w:rsidRDefault="00D96EEE">
      <w:pPr>
        <w:rPr>
          <w:rFonts w:asciiTheme="majorHAnsi" w:hAnsiTheme="majorHAnsi" w:cstheme="majorHAnsi"/>
        </w:rPr>
      </w:pPr>
    </w:p>
    <w:p w14:paraId="091AD354" w14:textId="652A0479" w:rsidR="005420B5" w:rsidRPr="006D7C5B" w:rsidRDefault="005420B5">
      <w:pPr>
        <w:rPr>
          <w:rFonts w:asciiTheme="majorHAnsi" w:hAnsiTheme="majorHAnsi" w:cstheme="majorHAnsi"/>
        </w:rPr>
      </w:pPr>
    </w:p>
    <w:p w14:paraId="17FA7053" w14:textId="7DB3D5DF" w:rsidR="005420B5" w:rsidRPr="006D7C5B" w:rsidRDefault="005420B5">
      <w:pPr>
        <w:rPr>
          <w:rFonts w:asciiTheme="majorHAnsi" w:hAnsiTheme="majorHAnsi" w:cstheme="majorHAnsi"/>
        </w:rPr>
      </w:pPr>
    </w:p>
    <w:p w14:paraId="7720D547" w14:textId="41A2FC01" w:rsidR="005420B5" w:rsidRPr="006D7C5B" w:rsidRDefault="005420B5">
      <w:pPr>
        <w:rPr>
          <w:rFonts w:asciiTheme="majorHAnsi" w:hAnsiTheme="majorHAnsi" w:cstheme="majorHAnsi"/>
        </w:rPr>
      </w:pPr>
    </w:p>
    <w:p w14:paraId="24AA8BE8" w14:textId="3DC5F915" w:rsidR="005420B5" w:rsidRPr="006D7C5B" w:rsidRDefault="005420B5">
      <w:pPr>
        <w:rPr>
          <w:rFonts w:asciiTheme="majorHAnsi" w:hAnsiTheme="majorHAnsi" w:cstheme="majorHAnsi"/>
        </w:rPr>
      </w:pPr>
    </w:p>
    <w:p w14:paraId="6EF15E23" w14:textId="3CB557CE" w:rsidR="005420B5" w:rsidRPr="006D7C5B" w:rsidRDefault="005420B5">
      <w:pPr>
        <w:rPr>
          <w:rFonts w:asciiTheme="majorHAnsi" w:hAnsiTheme="majorHAnsi" w:cstheme="majorHAnsi"/>
        </w:rPr>
      </w:pPr>
    </w:p>
    <w:p w14:paraId="13F653AE" w14:textId="6BF4E584" w:rsidR="005420B5" w:rsidRPr="006D7C5B" w:rsidRDefault="005420B5">
      <w:pPr>
        <w:rPr>
          <w:rFonts w:asciiTheme="majorHAnsi" w:hAnsiTheme="majorHAnsi" w:cstheme="majorHAnsi"/>
        </w:rPr>
      </w:pPr>
    </w:p>
    <w:p w14:paraId="2D15F8B5" w14:textId="263A60BC" w:rsidR="005420B5" w:rsidRPr="006D7C5B" w:rsidRDefault="005420B5">
      <w:pPr>
        <w:rPr>
          <w:rFonts w:asciiTheme="majorHAnsi" w:hAnsiTheme="majorHAnsi" w:cstheme="majorHAnsi"/>
        </w:rPr>
      </w:pPr>
    </w:p>
    <w:p w14:paraId="289DD401" w14:textId="49DAFDAF" w:rsidR="00412F22" w:rsidRPr="006D7C5B" w:rsidRDefault="00412F22">
      <w:pPr>
        <w:rPr>
          <w:rFonts w:asciiTheme="majorHAnsi" w:hAnsiTheme="majorHAnsi" w:cstheme="majorHAnsi"/>
        </w:rPr>
      </w:pPr>
    </w:p>
    <w:p w14:paraId="7142FBD0" w14:textId="77777777" w:rsidR="00412F22" w:rsidRPr="006D7C5B" w:rsidRDefault="00412F22">
      <w:pPr>
        <w:rPr>
          <w:rFonts w:asciiTheme="majorHAnsi" w:hAnsiTheme="majorHAnsi" w:cstheme="majorHAnsi"/>
        </w:rPr>
      </w:pPr>
    </w:p>
    <w:p w14:paraId="0C3C19CF" w14:textId="426F97A9" w:rsidR="005420B5" w:rsidRDefault="005420B5">
      <w:pPr>
        <w:rPr>
          <w:rFonts w:asciiTheme="majorHAnsi" w:hAnsiTheme="majorHAnsi" w:cstheme="majorHAnsi"/>
        </w:rPr>
      </w:pPr>
    </w:p>
    <w:p w14:paraId="4E19FD71" w14:textId="561CCA17" w:rsidR="006D7C5B" w:rsidRDefault="006D7C5B">
      <w:pPr>
        <w:rPr>
          <w:rFonts w:asciiTheme="majorHAnsi" w:hAnsiTheme="majorHAnsi" w:cstheme="majorHAnsi"/>
        </w:rPr>
      </w:pPr>
    </w:p>
    <w:p w14:paraId="2981BFBB" w14:textId="71A52792" w:rsidR="006D7C5B" w:rsidRDefault="006D7C5B">
      <w:pPr>
        <w:rPr>
          <w:rFonts w:asciiTheme="majorHAnsi" w:hAnsiTheme="majorHAnsi" w:cstheme="majorHAnsi"/>
        </w:rPr>
      </w:pPr>
    </w:p>
    <w:p w14:paraId="67EC068B" w14:textId="64C40219" w:rsidR="006D7C5B" w:rsidRDefault="006D7C5B">
      <w:pPr>
        <w:rPr>
          <w:rFonts w:asciiTheme="majorHAnsi" w:hAnsiTheme="majorHAnsi" w:cstheme="majorHAnsi"/>
        </w:rPr>
      </w:pPr>
    </w:p>
    <w:p w14:paraId="4E915FBC" w14:textId="3A12834B" w:rsidR="006D7C5B" w:rsidRDefault="006D7C5B">
      <w:pPr>
        <w:rPr>
          <w:rFonts w:asciiTheme="majorHAnsi" w:hAnsiTheme="majorHAnsi" w:cstheme="majorHAnsi"/>
        </w:rPr>
      </w:pPr>
    </w:p>
    <w:p w14:paraId="73439F79" w14:textId="0449CCE3" w:rsidR="006D7C5B" w:rsidRDefault="006D7C5B">
      <w:pPr>
        <w:rPr>
          <w:rFonts w:asciiTheme="majorHAnsi" w:hAnsiTheme="majorHAnsi" w:cstheme="majorHAnsi"/>
        </w:rPr>
      </w:pPr>
    </w:p>
    <w:p w14:paraId="1E45D18C" w14:textId="77849A5C" w:rsidR="006D7C5B" w:rsidRDefault="006D7C5B">
      <w:pPr>
        <w:rPr>
          <w:rFonts w:asciiTheme="majorHAnsi" w:hAnsiTheme="majorHAnsi" w:cstheme="majorHAnsi"/>
        </w:rPr>
      </w:pPr>
    </w:p>
    <w:p w14:paraId="3522A599" w14:textId="77777777" w:rsidR="006D7C5B" w:rsidRPr="006D7C5B" w:rsidRDefault="006D7C5B">
      <w:pPr>
        <w:rPr>
          <w:rFonts w:asciiTheme="majorHAnsi" w:hAnsiTheme="majorHAnsi" w:cstheme="majorHAnsi"/>
        </w:rPr>
      </w:pPr>
    </w:p>
    <w:p w14:paraId="3AADE39F" w14:textId="7A9DCE40" w:rsidR="003C3517" w:rsidRPr="006D7C5B" w:rsidRDefault="006217DF">
      <w:pPr>
        <w:rPr>
          <w:rFonts w:asciiTheme="majorHAnsi" w:hAnsiTheme="majorHAnsi" w:cstheme="majorHAnsi"/>
          <w:b/>
          <w:u w:val="single"/>
        </w:rPr>
      </w:pPr>
      <w:r w:rsidRPr="006D7C5B">
        <w:rPr>
          <w:rFonts w:asciiTheme="majorHAnsi" w:hAnsiTheme="majorHAnsi" w:cstheme="majorHAnsi"/>
          <w:b/>
          <w:u w:val="single"/>
        </w:rPr>
        <w:t>Family and friend</w:t>
      </w:r>
      <w:r w:rsidR="003C3517" w:rsidRPr="006D7C5B">
        <w:rPr>
          <w:rFonts w:asciiTheme="majorHAnsi" w:hAnsiTheme="majorHAnsi" w:cstheme="majorHAnsi"/>
          <w:b/>
          <w:u w:val="single"/>
        </w:rPr>
        <w:t xml:space="preserve"> analysis </w:t>
      </w:r>
    </w:p>
    <w:p w14:paraId="5B15602A" w14:textId="06624317" w:rsidR="003C3517" w:rsidRPr="006D7C5B" w:rsidRDefault="006217DF" w:rsidP="003C3517">
      <w:pPr>
        <w:rPr>
          <w:rFonts w:asciiTheme="majorHAnsi" w:hAnsiTheme="majorHAnsi" w:cstheme="majorHAnsi"/>
        </w:rPr>
      </w:pPr>
      <w:r w:rsidRPr="006D7C5B">
        <w:rPr>
          <w:rFonts w:asciiTheme="majorHAnsi" w:hAnsiTheme="majorHAnsi" w:cstheme="majorHAnsi"/>
        </w:rPr>
        <w:t>2</w:t>
      </w:r>
      <w:r w:rsidR="00412F22" w:rsidRPr="006D7C5B">
        <w:rPr>
          <w:rFonts w:asciiTheme="majorHAnsi" w:hAnsiTheme="majorHAnsi" w:cstheme="majorHAnsi"/>
        </w:rPr>
        <w:t>0</w:t>
      </w:r>
      <w:r w:rsidRPr="006D7C5B">
        <w:rPr>
          <w:rFonts w:asciiTheme="majorHAnsi" w:hAnsiTheme="majorHAnsi" w:cstheme="majorHAnsi"/>
        </w:rPr>
        <w:t xml:space="preserve"> family and </w:t>
      </w:r>
      <w:r w:rsidR="003821B7" w:rsidRPr="006D7C5B">
        <w:rPr>
          <w:rFonts w:asciiTheme="majorHAnsi" w:hAnsiTheme="majorHAnsi" w:cstheme="majorHAnsi"/>
        </w:rPr>
        <w:t>friends’</w:t>
      </w:r>
      <w:r w:rsidR="003C3517" w:rsidRPr="006D7C5B">
        <w:rPr>
          <w:rFonts w:asciiTheme="majorHAnsi" w:hAnsiTheme="majorHAnsi" w:cstheme="majorHAnsi"/>
        </w:rPr>
        <w:t xml:space="preserve"> questionnaires were sent out and we received </w:t>
      </w:r>
      <w:r w:rsidR="00412F22" w:rsidRPr="006D7C5B">
        <w:rPr>
          <w:rFonts w:asciiTheme="majorHAnsi" w:hAnsiTheme="majorHAnsi" w:cstheme="majorHAnsi"/>
        </w:rPr>
        <w:t>7</w:t>
      </w:r>
      <w:r w:rsidR="003C3517" w:rsidRPr="006D7C5B">
        <w:rPr>
          <w:rFonts w:asciiTheme="majorHAnsi" w:hAnsiTheme="majorHAnsi" w:cstheme="majorHAnsi"/>
        </w:rPr>
        <w:t xml:space="preserve"> responses</w:t>
      </w:r>
      <w:r w:rsidR="00FE0F19">
        <w:rPr>
          <w:rFonts w:asciiTheme="majorHAnsi" w:hAnsiTheme="majorHAnsi" w:cstheme="majorHAnsi"/>
        </w:rPr>
        <w:t xml:space="preserve"> the same as last year.</w:t>
      </w:r>
    </w:p>
    <w:p w14:paraId="34CC5EC9" w14:textId="71AD01F6" w:rsidR="003C3517" w:rsidRPr="006D7C5B" w:rsidRDefault="003C3517" w:rsidP="003C3517">
      <w:pPr>
        <w:rPr>
          <w:rFonts w:asciiTheme="majorHAnsi" w:hAnsiTheme="majorHAnsi" w:cstheme="majorHAnsi"/>
          <w:b/>
        </w:rPr>
      </w:pPr>
      <w:r w:rsidRPr="006D7C5B">
        <w:rPr>
          <w:rFonts w:asciiTheme="majorHAnsi" w:hAnsiTheme="majorHAnsi" w:cstheme="majorHAnsi"/>
          <w:b/>
        </w:rPr>
        <w:t xml:space="preserve">Overall, we </w:t>
      </w:r>
      <w:r w:rsidR="006217DF" w:rsidRPr="006D7C5B">
        <w:rPr>
          <w:rFonts w:asciiTheme="majorHAnsi" w:hAnsiTheme="majorHAnsi" w:cstheme="majorHAnsi"/>
          <w:b/>
        </w:rPr>
        <w:t xml:space="preserve">are delighted with the lovely comments made by family and friends and some excellent responses in regard to our staff members. </w:t>
      </w:r>
      <w:r w:rsidR="00FE0F19">
        <w:rPr>
          <w:rFonts w:asciiTheme="majorHAnsi" w:hAnsiTheme="majorHAnsi" w:cstheme="majorHAnsi"/>
          <w:b/>
        </w:rPr>
        <w:t>However,</w:t>
      </w:r>
      <w:r w:rsidR="008347D5">
        <w:rPr>
          <w:rFonts w:asciiTheme="majorHAnsi" w:hAnsiTheme="majorHAnsi" w:cstheme="majorHAnsi"/>
          <w:b/>
        </w:rPr>
        <w:t xml:space="preserve"> we have a few action items.</w:t>
      </w:r>
    </w:p>
    <w:p w14:paraId="6000104D" w14:textId="77777777" w:rsidR="003C3517" w:rsidRPr="006D7C5B" w:rsidRDefault="003C3517">
      <w:pPr>
        <w:rPr>
          <w:rFonts w:asciiTheme="majorHAnsi" w:hAnsiTheme="majorHAnsi" w:cstheme="majorHAnsi"/>
        </w:rPr>
      </w:pPr>
    </w:p>
    <w:p w14:paraId="7BF86D01" w14:textId="1D87E43A" w:rsidR="003C3517" w:rsidRPr="006D7C5B" w:rsidRDefault="009A21E8">
      <w:pPr>
        <w:rPr>
          <w:rFonts w:asciiTheme="majorHAnsi" w:hAnsiTheme="majorHAnsi" w:cstheme="majorHAnsi"/>
        </w:rPr>
      </w:pPr>
      <w:r w:rsidRPr="006D7C5B">
        <w:rPr>
          <w:rFonts w:asciiTheme="majorHAnsi" w:hAnsiTheme="majorHAnsi" w:cstheme="majorHAnsi"/>
        </w:rPr>
        <w:t xml:space="preserve">Responses to follow up: - </w:t>
      </w:r>
    </w:p>
    <w:tbl>
      <w:tblPr>
        <w:tblStyle w:val="TableGrid"/>
        <w:tblW w:w="15730" w:type="dxa"/>
        <w:tblLook w:val="04A0" w:firstRow="1" w:lastRow="0" w:firstColumn="1" w:lastColumn="0" w:noHBand="0" w:noVBand="1"/>
      </w:tblPr>
      <w:tblGrid>
        <w:gridCol w:w="6658"/>
        <w:gridCol w:w="6520"/>
        <w:gridCol w:w="1134"/>
        <w:gridCol w:w="1418"/>
      </w:tblGrid>
      <w:tr w:rsidR="003C3517" w:rsidRPr="006D7C5B" w14:paraId="4721701E" w14:textId="77777777" w:rsidTr="008347D5">
        <w:tc>
          <w:tcPr>
            <w:tcW w:w="6658" w:type="dxa"/>
          </w:tcPr>
          <w:p w14:paraId="278689C0" w14:textId="1C48BFE1" w:rsidR="003C3517" w:rsidRPr="006D7C5B" w:rsidRDefault="003C3517" w:rsidP="003109CE">
            <w:pPr>
              <w:rPr>
                <w:rFonts w:asciiTheme="majorHAnsi" w:hAnsiTheme="majorHAnsi" w:cstheme="majorHAnsi"/>
                <w:b/>
              </w:rPr>
            </w:pPr>
          </w:p>
        </w:tc>
        <w:tc>
          <w:tcPr>
            <w:tcW w:w="6520" w:type="dxa"/>
          </w:tcPr>
          <w:p w14:paraId="6F5F432B" w14:textId="2DF5D4E2" w:rsidR="003C3517" w:rsidRPr="006D7C5B" w:rsidRDefault="005012B9" w:rsidP="003109CE">
            <w:pPr>
              <w:rPr>
                <w:rFonts w:asciiTheme="majorHAnsi" w:hAnsiTheme="majorHAnsi" w:cstheme="majorHAnsi"/>
              </w:rPr>
            </w:pPr>
            <w:r w:rsidRPr="006D7C5B">
              <w:rPr>
                <w:rFonts w:asciiTheme="majorHAnsi" w:hAnsiTheme="majorHAnsi" w:cstheme="majorHAnsi"/>
                <w:b/>
              </w:rPr>
              <w:t>Action</w:t>
            </w:r>
          </w:p>
        </w:tc>
        <w:tc>
          <w:tcPr>
            <w:tcW w:w="1134" w:type="dxa"/>
          </w:tcPr>
          <w:p w14:paraId="34A0C035" w14:textId="77777777" w:rsidR="003C3517" w:rsidRPr="006D7C5B" w:rsidRDefault="003C3517" w:rsidP="003109CE">
            <w:pPr>
              <w:rPr>
                <w:rFonts w:asciiTheme="majorHAnsi" w:hAnsiTheme="majorHAnsi" w:cstheme="majorHAnsi"/>
              </w:rPr>
            </w:pPr>
            <w:r w:rsidRPr="006D7C5B">
              <w:rPr>
                <w:rFonts w:asciiTheme="majorHAnsi" w:hAnsiTheme="majorHAnsi" w:cstheme="majorHAnsi"/>
              </w:rPr>
              <w:t>By who</w:t>
            </w:r>
          </w:p>
        </w:tc>
        <w:tc>
          <w:tcPr>
            <w:tcW w:w="1418" w:type="dxa"/>
          </w:tcPr>
          <w:p w14:paraId="15FA8733" w14:textId="77777777" w:rsidR="003C3517" w:rsidRPr="006D7C5B" w:rsidRDefault="003C3517" w:rsidP="003109CE">
            <w:pPr>
              <w:rPr>
                <w:rFonts w:asciiTheme="majorHAnsi" w:hAnsiTheme="majorHAnsi" w:cstheme="majorHAnsi"/>
              </w:rPr>
            </w:pPr>
            <w:r w:rsidRPr="006D7C5B">
              <w:rPr>
                <w:rFonts w:asciiTheme="majorHAnsi" w:hAnsiTheme="majorHAnsi" w:cstheme="majorHAnsi"/>
              </w:rPr>
              <w:t>By when</w:t>
            </w:r>
          </w:p>
        </w:tc>
      </w:tr>
      <w:tr w:rsidR="003C3517" w:rsidRPr="006D7C5B" w14:paraId="458F158F" w14:textId="77777777" w:rsidTr="008347D5">
        <w:tc>
          <w:tcPr>
            <w:tcW w:w="6658" w:type="dxa"/>
          </w:tcPr>
          <w:p w14:paraId="68D6F867" w14:textId="21E1B894" w:rsidR="003C3517" w:rsidRPr="006D7C5B" w:rsidRDefault="00B756D3" w:rsidP="003109CE">
            <w:pPr>
              <w:rPr>
                <w:rFonts w:asciiTheme="majorHAnsi" w:hAnsiTheme="majorHAnsi" w:cstheme="majorHAnsi"/>
              </w:rPr>
            </w:pPr>
            <w:bookmarkStart w:id="0" w:name="_Hlk106793977"/>
            <w:r w:rsidRPr="006D7C5B">
              <w:rPr>
                <w:rFonts w:asciiTheme="majorHAnsi" w:hAnsiTheme="majorHAnsi" w:cstheme="majorHAnsi"/>
                <w:color w:val="000000"/>
                <w:shd w:val="clear" w:color="auto" w:fill="D1DFD4"/>
              </w:rPr>
              <w:t>The landlord has still not replaced the key lock with a thumb lock on the front door. A reminder email was sent by me 12 months ago. The lesser ability of current residents makes this even more of a safety issue. (Worst case scenario: fire in the kitchen, need to escape via the front door, can't find the key to unlock it).</w:t>
            </w:r>
            <w:bookmarkEnd w:id="0"/>
          </w:p>
        </w:tc>
        <w:tc>
          <w:tcPr>
            <w:tcW w:w="6520" w:type="dxa"/>
          </w:tcPr>
          <w:p w14:paraId="1A046887" w14:textId="42A4B239" w:rsidR="003C3517" w:rsidRPr="006D7C5B" w:rsidRDefault="00CE4890" w:rsidP="003109CE">
            <w:pPr>
              <w:rPr>
                <w:rFonts w:asciiTheme="majorHAnsi" w:hAnsiTheme="majorHAnsi" w:cstheme="majorHAnsi"/>
              </w:rPr>
            </w:pPr>
            <w:r>
              <w:rPr>
                <w:rFonts w:asciiTheme="majorHAnsi" w:hAnsiTheme="majorHAnsi" w:cstheme="majorHAnsi"/>
              </w:rPr>
              <w:t xml:space="preserve">Was looked into last year, key always left in the door, not a fire requirement for landlord to provide as fire doors not needed within the house. Remind staff to make sure key left in door at all times </w:t>
            </w:r>
          </w:p>
        </w:tc>
        <w:tc>
          <w:tcPr>
            <w:tcW w:w="1134" w:type="dxa"/>
          </w:tcPr>
          <w:p w14:paraId="362AC61B" w14:textId="069D2198" w:rsidR="003C3517" w:rsidRPr="006D7C5B" w:rsidRDefault="00CE4890" w:rsidP="003109CE">
            <w:pPr>
              <w:rPr>
                <w:rFonts w:asciiTheme="majorHAnsi" w:hAnsiTheme="majorHAnsi" w:cstheme="majorHAnsi"/>
              </w:rPr>
            </w:pPr>
            <w:r>
              <w:rPr>
                <w:rFonts w:asciiTheme="majorHAnsi" w:hAnsiTheme="majorHAnsi" w:cstheme="majorHAnsi"/>
              </w:rPr>
              <w:t xml:space="preserve">Debbie </w:t>
            </w:r>
          </w:p>
        </w:tc>
        <w:tc>
          <w:tcPr>
            <w:tcW w:w="1418" w:type="dxa"/>
          </w:tcPr>
          <w:p w14:paraId="21FEC317" w14:textId="039D4962" w:rsidR="003C3517" w:rsidRPr="006D7C5B" w:rsidRDefault="00CE4890" w:rsidP="003109CE">
            <w:pPr>
              <w:rPr>
                <w:rFonts w:asciiTheme="majorHAnsi" w:hAnsiTheme="majorHAnsi" w:cstheme="majorHAnsi"/>
              </w:rPr>
            </w:pPr>
            <w:r>
              <w:rPr>
                <w:rFonts w:asciiTheme="majorHAnsi" w:hAnsiTheme="majorHAnsi" w:cstheme="majorHAnsi"/>
              </w:rPr>
              <w:t xml:space="preserve">June 2022 </w:t>
            </w:r>
          </w:p>
        </w:tc>
      </w:tr>
      <w:tr w:rsidR="003C3517" w:rsidRPr="006D7C5B" w14:paraId="402C4FF3" w14:textId="77777777" w:rsidTr="008347D5">
        <w:tc>
          <w:tcPr>
            <w:tcW w:w="6658" w:type="dxa"/>
          </w:tcPr>
          <w:p w14:paraId="1D3ADE60" w14:textId="73DB6BE3" w:rsidR="003C3517" w:rsidRPr="006D7C5B" w:rsidRDefault="00B756D3" w:rsidP="003109CE">
            <w:pPr>
              <w:tabs>
                <w:tab w:val="left" w:pos="975"/>
              </w:tabs>
              <w:rPr>
                <w:rFonts w:asciiTheme="majorHAnsi" w:hAnsiTheme="majorHAnsi" w:cstheme="majorHAnsi"/>
                <w:highlight w:val="yellow"/>
              </w:rPr>
            </w:pPr>
            <w:r w:rsidRPr="006D7C5B">
              <w:rPr>
                <w:rFonts w:asciiTheme="majorHAnsi" w:hAnsiTheme="majorHAnsi" w:cstheme="majorHAnsi"/>
                <w:color w:val="000000"/>
                <w:shd w:val="clear" w:color="auto" w:fill="D1DFD4"/>
              </w:rPr>
              <w:t>As I get older, I'd like staff to be a bit more imaginative about days out etc. There is no reason why Matt can't go somewhere really interesting every weekend, apart from someone to organise it. I'd like someone to have a specific "housemother" type role, to plan things, especially as Matt loves going places BUT cannot bring them to mind easily or name them because of his disability. Matthew told me he had too much stuff in his cupboards last weekend and said he wanted to send some stuff to Sue Ryder's. Further investigation revealed LOTS of stuff that I'd given him with food in them on trips home, and he hadn't given them back to me!!! I brought a boxful back home. I'd also like someone to support him more with his cupboards, so that person can tell me for example if he needs more shorts or a new chest of drawers - I was told he needed both last year, and arranged them, only to find shorts in 4 different places and some empty underbed drawers!!! I'd also like someone to take charge of the sheds and their contents, and dealing with Martins.</w:t>
            </w:r>
          </w:p>
        </w:tc>
        <w:tc>
          <w:tcPr>
            <w:tcW w:w="6520" w:type="dxa"/>
          </w:tcPr>
          <w:p w14:paraId="2FBA741A" w14:textId="4DF50B51" w:rsidR="003821B7" w:rsidRDefault="00CE4890" w:rsidP="003109CE">
            <w:pPr>
              <w:tabs>
                <w:tab w:val="left" w:pos="975"/>
              </w:tabs>
              <w:rPr>
                <w:rFonts w:asciiTheme="majorHAnsi" w:hAnsiTheme="majorHAnsi" w:cstheme="majorHAnsi"/>
              </w:rPr>
            </w:pPr>
            <w:r>
              <w:rPr>
                <w:rFonts w:asciiTheme="majorHAnsi" w:hAnsiTheme="majorHAnsi" w:cstheme="majorHAnsi"/>
              </w:rPr>
              <w:t xml:space="preserve">Speak to Matt’s staff team about specific jobs, create a jobs list for annual / bi annual jobs. </w:t>
            </w:r>
          </w:p>
          <w:p w14:paraId="132598DC" w14:textId="77777777" w:rsidR="00CE4890" w:rsidRDefault="00CE4890" w:rsidP="003109CE">
            <w:pPr>
              <w:tabs>
                <w:tab w:val="left" w:pos="975"/>
              </w:tabs>
              <w:rPr>
                <w:rFonts w:asciiTheme="majorHAnsi" w:hAnsiTheme="majorHAnsi" w:cstheme="majorHAnsi"/>
              </w:rPr>
            </w:pPr>
            <w:r>
              <w:rPr>
                <w:rFonts w:asciiTheme="majorHAnsi" w:hAnsiTheme="majorHAnsi" w:cstheme="majorHAnsi"/>
              </w:rPr>
              <w:t>Speak to social services about Mrs H requests to see if any extra hours available for holidays etc.</w:t>
            </w:r>
          </w:p>
          <w:p w14:paraId="7671D107" w14:textId="2B0AFBBC" w:rsidR="00CE4890" w:rsidRPr="006D7C5B" w:rsidRDefault="00CE4890" w:rsidP="003109CE">
            <w:pPr>
              <w:tabs>
                <w:tab w:val="left" w:pos="975"/>
              </w:tabs>
              <w:rPr>
                <w:rFonts w:asciiTheme="majorHAnsi" w:hAnsiTheme="majorHAnsi" w:cstheme="majorHAnsi"/>
              </w:rPr>
            </w:pPr>
            <w:r>
              <w:rPr>
                <w:rFonts w:asciiTheme="majorHAnsi" w:hAnsiTheme="majorHAnsi" w:cstheme="majorHAnsi"/>
              </w:rPr>
              <w:t xml:space="preserve">Create a folder for all places Matt likes to visit in his house making it easier for him to choose places to visit </w:t>
            </w:r>
          </w:p>
        </w:tc>
        <w:tc>
          <w:tcPr>
            <w:tcW w:w="1134" w:type="dxa"/>
          </w:tcPr>
          <w:p w14:paraId="7A400B82" w14:textId="02F65981" w:rsidR="003C3517" w:rsidRPr="006D7C5B" w:rsidRDefault="00CE4890" w:rsidP="003109CE">
            <w:pPr>
              <w:tabs>
                <w:tab w:val="left" w:pos="975"/>
              </w:tabs>
              <w:rPr>
                <w:rFonts w:asciiTheme="majorHAnsi" w:hAnsiTheme="majorHAnsi" w:cstheme="majorHAnsi"/>
              </w:rPr>
            </w:pPr>
            <w:r>
              <w:rPr>
                <w:rFonts w:asciiTheme="majorHAnsi" w:hAnsiTheme="majorHAnsi" w:cstheme="majorHAnsi"/>
              </w:rPr>
              <w:t xml:space="preserve">Debbie </w:t>
            </w:r>
          </w:p>
        </w:tc>
        <w:tc>
          <w:tcPr>
            <w:tcW w:w="1418" w:type="dxa"/>
          </w:tcPr>
          <w:p w14:paraId="06067111" w14:textId="0D90B520" w:rsidR="003C3517" w:rsidRPr="006D7C5B" w:rsidRDefault="00CE4890" w:rsidP="003109CE">
            <w:pPr>
              <w:tabs>
                <w:tab w:val="left" w:pos="975"/>
              </w:tabs>
              <w:rPr>
                <w:rFonts w:asciiTheme="majorHAnsi" w:hAnsiTheme="majorHAnsi" w:cstheme="majorHAnsi"/>
              </w:rPr>
            </w:pPr>
            <w:r>
              <w:rPr>
                <w:rFonts w:asciiTheme="majorHAnsi" w:hAnsiTheme="majorHAnsi" w:cstheme="majorHAnsi"/>
              </w:rPr>
              <w:t xml:space="preserve">July 2022 </w:t>
            </w:r>
          </w:p>
        </w:tc>
      </w:tr>
      <w:tr w:rsidR="00572F27" w:rsidRPr="006D7C5B" w14:paraId="371E8C0D" w14:textId="77777777" w:rsidTr="008347D5">
        <w:tc>
          <w:tcPr>
            <w:tcW w:w="6658" w:type="dxa"/>
          </w:tcPr>
          <w:p w14:paraId="72BC5F17" w14:textId="3214D035" w:rsidR="00572F27" w:rsidRPr="006D7C5B" w:rsidRDefault="00B756D3" w:rsidP="003109CE">
            <w:pPr>
              <w:tabs>
                <w:tab w:val="left" w:pos="975"/>
              </w:tabs>
              <w:rPr>
                <w:rFonts w:asciiTheme="majorHAnsi" w:hAnsiTheme="majorHAnsi" w:cstheme="majorHAnsi"/>
                <w:highlight w:val="yellow"/>
              </w:rPr>
            </w:pPr>
            <w:r w:rsidRPr="006D7C5B">
              <w:rPr>
                <w:rFonts w:asciiTheme="majorHAnsi" w:hAnsiTheme="majorHAnsi" w:cstheme="majorHAnsi"/>
                <w:color w:val="000000"/>
                <w:shd w:val="clear" w:color="auto" w:fill="D1DFD4"/>
              </w:rPr>
              <w:t xml:space="preserve">I welcomed the intervention to manage Naomi's room tidying, but the plans seem to have slipped - perhaps because of continuity issues and unavoidable staff issues? There is a significant need to prevent clutter </w:t>
            </w:r>
            <w:r w:rsidRPr="006D7C5B">
              <w:rPr>
                <w:rFonts w:asciiTheme="majorHAnsi" w:hAnsiTheme="majorHAnsi" w:cstheme="majorHAnsi"/>
                <w:color w:val="000000"/>
                <w:shd w:val="clear" w:color="auto" w:fill="D1DFD4"/>
              </w:rPr>
              <w:lastRenderedPageBreak/>
              <w:t>gathering and remove items to charity. Naomi's carer offers a good balance between kind support and pragmatic guidance.</w:t>
            </w:r>
          </w:p>
        </w:tc>
        <w:tc>
          <w:tcPr>
            <w:tcW w:w="6520" w:type="dxa"/>
          </w:tcPr>
          <w:p w14:paraId="3F98DEEE" w14:textId="145EBC41" w:rsidR="00572F27" w:rsidRPr="006D7C5B" w:rsidRDefault="007165C8" w:rsidP="003109CE">
            <w:pPr>
              <w:tabs>
                <w:tab w:val="left" w:pos="975"/>
              </w:tabs>
              <w:rPr>
                <w:rFonts w:asciiTheme="majorHAnsi" w:hAnsiTheme="majorHAnsi" w:cstheme="majorHAnsi"/>
              </w:rPr>
            </w:pPr>
            <w:r>
              <w:rPr>
                <w:rFonts w:asciiTheme="majorHAnsi" w:hAnsiTheme="majorHAnsi" w:cstheme="majorHAnsi"/>
              </w:rPr>
              <w:lastRenderedPageBreak/>
              <w:t xml:space="preserve">Speak to Naomi social worker on her next review as Naomi choosing to decline support with her room even though staff are there to help </w:t>
            </w:r>
          </w:p>
        </w:tc>
        <w:tc>
          <w:tcPr>
            <w:tcW w:w="1134" w:type="dxa"/>
          </w:tcPr>
          <w:p w14:paraId="66AD27C0" w14:textId="37348BE0" w:rsidR="00572F27" w:rsidRPr="006D7C5B" w:rsidRDefault="007165C8" w:rsidP="003109CE">
            <w:pPr>
              <w:tabs>
                <w:tab w:val="left" w:pos="975"/>
              </w:tabs>
              <w:rPr>
                <w:rFonts w:asciiTheme="majorHAnsi" w:hAnsiTheme="majorHAnsi" w:cstheme="majorHAnsi"/>
              </w:rPr>
            </w:pPr>
            <w:r>
              <w:rPr>
                <w:rFonts w:asciiTheme="majorHAnsi" w:hAnsiTheme="majorHAnsi" w:cstheme="majorHAnsi"/>
              </w:rPr>
              <w:t xml:space="preserve">Debbie </w:t>
            </w:r>
          </w:p>
        </w:tc>
        <w:tc>
          <w:tcPr>
            <w:tcW w:w="1418" w:type="dxa"/>
          </w:tcPr>
          <w:p w14:paraId="1BDAE20B" w14:textId="33C5C5B3" w:rsidR="00572F27" w:rsidRPr="006D7C5B" w:rsidRDefault="007165C8" w:rsidP="003109CE">
            <w:pPr>
              <w:tabs>
                <w:tab w:val="left" w:pos="975"/>
              </w:tabs>
              <w:rPr>
                <w:rFonts w:asciiTheme="majorHAnsi" w:hAnsiTheme="majorHAnsi" w:cstheme="majorHAnsi"/>
              </w:rPr>
            </w:pPr>
            <w:r>
              <w:rPr>
                <w:rFonts w:asciiTheme="majorHAnsi" w:hAnsiTheme="majorHAnsi" w:cstheme="majorHAnsi"/>
              </w:rPr>
              <w:t xml:space="preserve">July 2022 </w:t>
            </w:r>
          </w:p>
        </w:tc>
      </w:tr>
      <w:tr w:rsidR="003C3517" w:rsidRPr="006D7C5B" w14:paraId="2F057963" w14:textId="77777777" w:rsidTr="008347D5">
        <w:tc>
          <w:tcPr>
            <w:tcW w:w="6658" w:type="dxa"/>
          </w:tcPr>
          <w:p w14:paraId="7F03EEA5" w14:textId="426C2516" w:rsidR="003C3517" w:rsidRPr="006D7C5B" w:rsidRDefault="00E52873" w:rsidP="003109CE">
            <w:pPr>
              <w:rPr>
                <w:rFonts w:asciiTheme="majorHAnsi" w:hAnsiTheme="majorHAnsi" w:cstheme="majorHAnsi"/>
                <w:highlight w:val="yellow"/>
              </w:rPr>
            </w:pPr>
            <w:r w:rsidRPr="006D7C5B">
              <w:rPr>
                <w:rFonts w:asciiTheme="majorHAnsi" w:hAnsiTheme="majorHAnsi" w:cstheme="majorHAnsi"/>
                <w:color w:val="000000"/>
                <w:shd w:val="clear" w:color="auto" w:fill="D1DFD4"/>
              </w:rPr>
              <w:t>Basic skills regarding the management of the physical aspects of the house seem to be slipping. Windows are rarely opened; radiators are fully open; the washing bowl appears never to be removed and the kitchen sink cleaned; I'm informed that the shower plug hole apparently becomes blocked regularly; and the same rubbish has been left for weeks outside the front door. Broken wheelie bins have not been replaced. Having to physically secure personal food items to prevent unauthorised use is unfortunate</w:t>
            </w:r>
          </w:p>
        </w:tc>
        <w:tc>
          <w:tcPr>
            <w:tcW w:w="6520" w:type="dxa"/>
          </w:tcPr>
          <w:p w14:paraId="54E73A2F" w14:textId="6619A5E9" w:rsidR="008D1538" w:rsidRPr="006D7C5B" w:rsidRDefault="007165C8" w:rsidP="003109CE">
            <w:pPr>
              <w:rPr>
                <w:rFonts w:asciiTheme="majorHAnsi" w:hAnsiTheme="majorHAnsi" w:cstheme="majorHAnsi"/>
              </w:rPr>
            </w:pPr>
            <w:r>
              <w:rPr>
                <w:rFonts w:asciiTheme="majorHAnsi" w:hAnsiTheme="majorHAnsi" w:cstheme="majorHAnsi"/>
              </w:rPr>
              <w:t xml:space="preserve">Email sent to landlord requesting jobs to be completed, also speak to staff about keeping the property maintained inside and out. </w:t>
            </w:r>
          </w:p>
        </w:tc>
        <w:tc>
          <w:tcPr>
            <w:tcW w:w="1134" w:type="dxa"/>
          </w:tcPr>
          <w:p w14:paraId="45AFFBDC" w14:textId="2DDAA8FC" w:rsidR="003C3517" w:rsidRPr="006D7C5B" w:rsidRDefault="007165C8" w:rsidP="003109CE">
            <w:pPr>
              <w:rPr>
                <w:rFonts w:asciiTheme="majorHAnsi" w:hAnsiTheme="majorHAnsi" w:cstheme="majorHAnsi"/>
              </w:rPr>
            </w:pPr>
            <w:r>
              <w:rPr>
                <w:rFonts w:asciiTheme="majorHAnsi" w:hAnsiTheme="majorHAnsi" w:cstheme="majorHAnsi"/>
              </w:rPr>
              <w:t xml:space="preserve">Debbie </w:t>
            </w:r>
          </w:p>
        </w:tc>
        <w:tc>
          <w:tcPr>
            <w:tcW w:w="1418" w:type="dxa"/>
          </w:tcPr>
          <w:p w14:paraId="0B5DF826" w14:textId="0C5AC06B" w:rsidR="003C3517" w:rsidRPr="006D7C5B" w:rsidRDefault="007165C8" w:rsidP="003109CE">
            <w:pPr>
              <w:rPr>
                <w:rFonts w:asciiTheme="majorHAnsi" w:hAnsiTheme="majorHAnsi" w:cstheme="majorHAnsi"/>
              </w:rPr>
            </w:pPr>
            <w:r>
              <w:rPr>
                <w:rFonts w:asciiTheme="majorHAnsi" w:hAnsiTheme="majorHAnsi" w:cstheme="majorHAnsi"/>
              </w:rPr>
              <w:t xml:space="preserve">23/06/22 </w:t>
            </w:r>
          </w:p>
        </w:tc>
      </w:tr>
      <w:tr w:rsidR="003C3517" w:rsidRPr="006D7C5B" w14:paraId="29A761FE" w14:textId="77777777" w:rsidTr="008347D5">
        <w:tc>
          <w:tcPr>
            <w:tcW w:w="6658" w:type="dxa"/>
          </w:tcPr>
          <w:p w14:paraId="000E8B8F" w14:textId="0BAFEAF3" w:rsidR="003C3517" w:rsidRPr="006D7C5B" w:rsidRDefault="00E52873" w:rsidP="003109CE">
            <w:pPr>
              <w:tabs>
                <w:tab w:val="left" w:pos="975"/>
              </w:tabs>
              <w:rPr>
                <w:rFonts w:asciiTheme="majorHAnsi" w:hAnsiTheme="majorHAnsi" w:cstheme="majorHAnsi"/>
                <w:highlight w:val="yellow"/>
              </w:rPr>
            </w:pPr>
            <w:r w:rsidRPr="006D7C5B">
              <w:rPr>
                <w:rFonts w:asciiTheme="majorHAnsi" w:hAnsiTheme="majorHAnsi" w:cstheme="majorHAnsi"/>
                <w:color w:val="000000"/>
                <w:shd w:val="clear" w:color="auto" w:fill="D1DFD4"/>
              </w:rPr>
              <w:t xml:space="preserve">No decoration has taken place since the house was let. The leak patch on the ceiling above Naomi's wardrobe seems to be getting bigger, the window </w:t>
            </w:r>
            <w:proofErr w:type="spellStart"/>
            <w:r w:rsidRPr="006D7C5B">
              <w:rPr>
                <w:rFonts w:asciiTheme="majorHAnsi" w:hAnsiTheme="majorHAnsi" w:cstheme="majorHAnsi"/>
                <w:color w:val="000000"/>
                <w:shd w:val="clear" w:color="auto" w:fill="D1DFD4"/>
              </w:rPr>
              <w:t>cill</w:t>
            </w:r>
            <w:proofErr w:type="spellEnd"/>
            <w:r w:rsidRPr="006D7C5B">
              <w:rPr>
                <w:rFonts w:asciiTheme="majorHAnsi" w:hAnsiTheme="majorHAnsi" w:cstheme="majorHAnsi"/>
                <w:color w:val="000000"/>
                <w:shd w:val="clear" w:color="auto" w:fill="D1DFD4"/>
              </w:rPr>
              <w:t xml:space="preserve"> in the downstairs loo is rotting, blinds are broken where they have not been lifted to open a window, the coat hanger has not been replaced and some walls need repainting. Phil Allen</w:t>
            </w:r>
          </w:p>
        </w:tc>
        <w:tc>
          <w:tcPr>
            <w:tcW w:w="6520" w:type="dxa"/>
          </w:tcPr>
          <w:p w14:paraId="490C9017" w14:textId="329191D3" w:rsidR="003C3517" w:rsidRPr="006D7C5B" w:rsidRDefault="007165C8" w:rsidP="003109CE">
            <w:pPr>
              <w:tabs>
                <w:tab w:val="left" w:pos="975"/>
              </w:tabs>
              <w:rPr>
                <w:rFonts w:asciiTheme="majorHAnsi" w:hAnsiTheme="majorHAnsi" w:cstheme="majorHAnsi"/>
              </w:rPr>
            </w:pPr>
            <w:r>
              <w:rPr>
                <w:rFonts w:asciiTheme="majorHAnsi" w:hAnsiTheme="majorHAnsi" w:cstheme="majorHAnsi"/>
              </w:rPr>
              <w:t xml:space="preserve">Email sent to landlord with concerns. </w:t>
            </w:r>
          </w:p>
        </w:tc>
        <w:tc>
          <w:tcPr>
            <w:tcW w:w="1134" w:type="dxa"/>
          </w:tcPr>
          <w:p w14:paraId="0200A378" w14:textId="5175612F" w:rsidR="003C3517" w:rsidRPr="006D7C5B" w:rsidRDefault="007165C8" w:rsidP="003109CE">
            <w:pPr>
              <w:tabs>
                <w:tab w:val="left" w:pos="975"/>
              </w:tabs>
              <w:rPr>
                <w:rFonts w:asciiTheme="majorHAnsi" w:hAnsiTheme="majorHAnsi" w:cstheme="majorHAnsi"/>
              </w:rPr>
            </w:pPr>
            <w:r>
              <w:rPr>
                <w:rFonts w:asciiTheme="majorHAnsi" w:hAnsiTheme="majorHAnsi" w:cstheme="majorHAnsi"/>
              </w:rPr>
              <w:t xml:space="preserve">Debbie </w:t>
            </w:r>
          </w:p>
        </w:tc>
        <w:tc>
          <w:tcPr>
            <w:tcW w:w="1418" w:type="dxa"/>
          </w:tcPr>
          <w:p w14:paraId="6D8BDCED" w14:textId="27CDA962" w:rsidR="003C3517" w:rsidRPr="006D7C5B" w:rsidRDefault="007165C8" w:rsidP="003109CE">
            <w:pPr>
              <w:tabs>
                <w:tab w:val="left" w:pos="975"/>
              </w:tabs>
              <w:rPr>
                <w:rFonts w:asciiTheme="majorHAnsi" w:hAnsiTheme="majorHAnsi" w:cstheme="majorHAnsi"/>
              </w:rPr>
            </w:pPr>
            <w:r>
              <w:rPr>
                <w:rFonts w:asciiTheme="majorHAnsi" w:hAnsiTheme="majorHAnsi" w:cstheme="majorHAnsi"/>
              </w:rPr>
              <w:t xml:space="preserve">23/06/22 </w:t>
            </w:r>
          </w:p>
        </w:tc>
      </w:tr>
      <w:tr w:rsidR="003C3517" w:rsidRPr="006D7C5B" w14:paraId="3A64AAD0" w14:textId="77777777" w:rsidTr="008347D5">
        <w:tc>
          <w:tcPr>
            <w:tcW w:w="6658" w:type="dxa"/>
          </w:tcPr>
          <w:p w14:paraId="15671B6D" w14:textId="4A0F404D" w:rsidR="003C3517" w:rsidRPr="006D7C5B" w:rsidRDefault="003C3517" w:rsidP="003109CE">
            <w:pPr>
              <w:rPr>
                <w:rFonts w:asciiTheme="majorHAnsi" w:hAnsiTheme="majorHAnsi" w:cstheme="majorHAnsi"/>
                <w:highlight w:val="yellow"/>
              </w:rPr>
            </w:pPr>
          </w:p>
        </w:tc>
        <w:tc>
          <w:tcPr>
            <w:tcW w:w="6520" w:type="dxa"/>
          </w:tcPr>
          <w:p w14:paraId="2F93E962" w14:textId="7B7B739D" w:rsidR="008D1538" w:rsidRPr="006D7C5B" w:rsidRDefault="008D1538" w:rsidP="003109CE">
            <w:pPr>
              <w:rPr>
                <w:rFonts w:asciiTheme="majorHAnsi" w:hAnsiTheme="majorHAnsi" w:cstheme="majorHAnsi"/>
              </w:rPr>
            </w:pPr>
          </w:p>
        </w:tc>
        <w:tc>
          <w:tcPr>
            <w:tcW w:w="1134" w:type="dxa"/>
          </w:tcPr>
          <w:p w14:paraId="586D24B3" w14:textId="5DE37E91" w:rsidR="003C3517" w:rsidRPr="006D7C5B" w:rsidRDefault="003C3517" w:rsidP="003109CE">
            <w:pPr>
              <w:rPr>
                <w:rFonts w:asciiTheme="majorHAnsi" w:hAnsiTheme="majorHAnsi" w:cstheme="majorHAnsi"/>
              </w:rPr>
            </w:pPr>
          </w:p>
        </w:tc>
        <w:tc>
          <w:tcPr>
            <w:tcW w:w="1418" w:type="dxa"/>
          </w:tcPr>
          <w:p w14:paraId="6E25C788" w14:textId="55D8167C" w:rsidR="003C3517" w:rsidRPr="006D7C5B" w:rsidRDefault="003C3517" w:rsidP="003109CE">
            <w:pPr>
              <w:rPr>
                <w:rFonts w:asciiTheme="majorHAnsi" w:hAnsiTheme="majorHAnsi" w:cstheme="majorHAnsi"/>
              </w:rPr>
            </w:pPr>
          </w:p>
        </w:tc>
      </w:tr>
    </w:tbl>
    <w:p w14:paraId="750E043E" w14:textId="35CFA743" w:rsidR="003C3517" w:rsidRPr="006D7C5B" w:rsidRDefault="003C3517">
      <w:pPr>
        <w:rPr>
          <w:rFonts w:asciiTheme="majorHAnsi" w:hAnsiTheme="majorHAnsi" w:cstheme="majorHAnsi"/>
        </w:rPr>
      </w:pPr>
    </w:p>
    <w:p w14:paraId="7A508D4D" w14:textId="7F49CC9D" w:rsidR="009A21E8" w:rsidRPr="006D7C5B" w:rsidRDefault="009A21E8">
      <w:pPr>
        <w:rPr>
          <w:rFonts w:asciiTheme="majorHAnsi" w:hAnsiTheme="majorHAnsi" w:cstheme="majorHAnsi"/>
        </w:rPr>
      </w:pPr>
    </w:p>
    <w:p w14:paraId="7B08F6C9" w14:textId="59B64088" w:rsidR="009A21E8" w:rsidRPr="006D7C5B" w:rsidRDefault="009A21E8">
      <w:pPr>
        <w:rPr>
          <w:rFonts w:asciiTheme="majorHAnsi" w:hAnsiTheme="majorHAnsi" w:cstheme="majorHAnsi"/>
        </w:rPr>
      </w:pPr>
    </w:p>
    <w:p w14:paraId="3FD68D61" w14:textId="24FA9244" w:rsidR="006C176A" w:rsidRPr="006D7C5B" w:rsidRDefault="006C176A">
      <w:pPr>
        <w:rPr>
          <w:rFonts w:asciiTheme="majorHAnsi" w:hAnsiTheme="majorHAnsi" w:cstheme="majorHAnsi"/>
        </w:rPr>
      </w:pPr>
    </w:p>
    <w:p w14:paraId="3BC9EDE1" w14:textId="4CB7ACE6" w:rsidR="006C176A" w:rsidRPr="006D7C5B" w:rsidRDefault="006C176A">
      <w:pPr>
        <w:rPr>
          <w:rFonts w:asciiTheme="majorHAnsi" w:hAnsiTheme="majorHAnsi" w:cstheme="majorHAnsi"/>
        </w:rPr>
      </w:pPr>
    </w:p>
    <w:p w14:paraId="3D70DD6E" w14:textId="2DEB91B0" w:rsidR="006C176A" w:rsidRPr="006D7C5B" w:rsidRDefault="006C176A">
      <w:pPr>
        <w:rPr>
          <w:rFonts w:asciiTheme="majorHAnsi" w:hAnsiTheme="majorHAnsi" w:cstheme="majorHAnsi"/>
        </w:rPr>
      </w:pPr>
    </w:p>
    <w:p w14:paraId="4140E6C7" w14:textId="71E231F6" w:rsidR="006C176A" w:rsidRPr="006D7C5B" w:rsidRDefault="006C176A">
      <w:pPr>
        <w:rPr>
          <w:rFonts w:asciiTheme="majorHAnsi" w:hAnsiTheme="majorHAnsi" w:cstheme="majorHAnsi"/>
        </w:rPr>
      </w:pPr>
    </w:p>
    <w:p w14:paraId="0DA3AA20" w14:textId="5AC2358F" w:rsidR="006C176A" w:rsidRPr="006D7C5B" w:rsidRDefault="006C176A">
      <w:pPr>
        <w:rPr>
          <w:rFonts w:asciiTheme="majorHAnsi" w:hAnsiTheme="majorHAnsi" w:cstheme="majorHAnsi"/>
        </w:rPr>
      </w:pPr>
    </w:p>
    <w:p w14:paraId="678DA808" w14:textId="357C8C12" w:rsidR="006C176A" w:rsidRPr="006D7C5B" w:rsidRDefault="006C176A">
      <w:pPr>
        <w:rPr>
          <w:rFonts w:asciiTheme="majorHAnsi" w:hAnsiTheme="majorHAnsi" w:cstheme="majorHAnsi"/>
        </w:rPr>
      </w:pPr>
    </w:p>
    <w:p w14:paraId="06166396" w14:textId="09EE2536" w:rsidR="00802F9B" w:rsidRDefault="00802F9B">
      <w:pPr>
        <w:rPr>
          <w:rFonts w:asciiTheme="majorHAnsi" w:hAnsiTheme="majorHAnsi" w:cstheme="majorHAnsi"/>
        </w:rPr>
      </w:pPr>
    </w:p>
    <w:p w14:paraId="10164A2F" w14:textId="42289E14" w:rsidR="008347D5" w:rsidRDefault="008347D5">
      <w:pPr>
        <w:rPr>
          <w:rFonts w:asciiTheme="majorHAnsi" w:hAnsiTheme="majorHAnsi" w:cstheme="majorHAnsi"/>
        </w:rPr>
      </w:pPr>
    </w:p>
    <w:p w14:paraId="2B45372A" w14:textId="19620E31" w:rsidR="008347D5" w:rsidRDefault="008347D5">
      <w:pPr>
        <w:rPr>
          <w:rFonts w:asciiTheme="majorHAnsi" w:hAnsiTheme="majorHAnsi" w:cstheme="majorHAnsi"/>
        </w:rPr>
      </w:pPr>
    </w:p>
    <w:p w14:paraId="61C72FA9" w14:textId="317C59A3" w:rsidR="008347D5" w:rsidRDefault="008347D5">
      <w:pPr>
        <w:rPr>
          <w:rFonts w:asciiTheme="majorHAnsi" w:hAnsiTheme="majorHAnsi" w:cstheme="majorHAnsi"/>
        </w:rPr>
      </w:pPr>
    </w:p>
    <w:p w14:paraId="0A8783A1" w14:textId="0BD180EC" w:rsidR="008347D5" w:rsidRDefault="008347D5">
      <w:pPr>
        <w:rPr>
          <w:rFonts w:asciiTheme="majorHAnsi" w:hAnsiTheme="majorHAnsi" w:cstheme="majorHAnsi"/>
        </w:rPr>
      </w:pPr>
    </w:p>
    <w:p w14:paraId="7F4B9182" w14:textId="111A15C6" w:rsidR="008347D5" w:rsidRDefault="008347D5">
      <w:pPr>
        <w:rPr>
          <w:rFonts w:asciiTheme="majorHAnsi" w:hAnsiTheme="majorHAnsi" w:cstheme="majorHAnsi"/>
        </w:rPr>
      </w:pPr>
    </w:p>
    <w:p w14:paraId="30C215FC" w14:textId="77777777" w:rsidR="008347D5" w:rsidRPr="006D7C5B" w:rsidRDefault="008347D5">
      <w:pPr>
        <w:rPr>
          <w:rFonts w:asciiTheme="majorHAnsi" w:hAnsiTheme="majorHAnsi" w:cstheme="majorHAnsi"/>
        </w:rPr>
      </w:pPr>
    </w:p>
    <w:p w14:paraId="5C40A508" w14:textId="77777777" w:rsidR="00802F9B" w:rsidRPr="006D7C5B" w:rsidRDefault="00802F9B">
      <w:pPr>
        <w:rPr>
          <w:rFonts w:asciiTheme="majorHAnsi" w:hAnsiTheme="majorHAnsi" w:cstheme="majorHAnsi"/>
        </w:rPr>
      </w:pPr>
    </w:p>
    <w:p w14:paraId="21D2DE74" w14:textId="2433956E" w:rsidR="009A21E8" w:rsidRPr="006D7C5B" w:rsidRDefault="009A21E8">
      <w:pPr>
        <w:rPr>
          <w:rFonts w:asciiTheme="majorHAnsi" w:hAnsiTheme="majorHAnsi" w:cstheme="majorHAnsi"/>
          <w:b/>
          <w:u w:val="single"/>
        </w:rPr>
      </w:pPr>
      <w:r w:rsidRPr="006D7C5B">
        <w:rPr>
          <w:rFonts w:asciiTheme="majorHAnsi" w:hAnsiTheme="majorHAnsi" w:cstheme="majorHAnsi"/>
          <w:b/>
          <w:u w:val="single"/>
        </w:rPr>
        <w:t xml:space="preserve">Professionals </w:t>
      </w:r>
    </w:p>
    <w:p w14:paraId="7E00CC9D" w14:textId="370AE207" w:rsidR="009A21E8" w:rsidRPr="006D7C5B" w:rsidRDefault="00E42E03" w:rsidP="009A21E8">
      <w:pPr>
        <w:rPr>
          <w:rFonts w:asciiTheme="majorHAnsi" w:hAnsiTheme="majorHAnsi" w:cstheme="majorHAnsi"/>
        </w:rPr>
      </w:pPr>
      <w:r w:rsidRPr="006D7C5B">
        <w:rPr>
          <w:rFonts w:asciiTheme="majorHAnsi" w:hAnsiTheme="majorHAnsi" w:cstheme="majorHAnsi"/>
        </w:rPr>
        <w:t>24</w:t>
      </w:r>
      <w:r w:rsidR="009A21E8" w:rsidRPr="006D7C5B">
        <w:rPr>
          <w:rFonts w:asciiTheme="majorHAnsi" w:hAnsiTheme="majorHAnsi" w:cstheme="majorHAnsi"/>
        </w:rPr>
        <w:t xml:space="preserve"> Professional questionnaires were sent out and we received </w:t>
      </w:r>
      <w:r w:rsidR="00412F22" w:rsidRPr="006D7C5B">
        <w:rPr>
          <w:rFonts w:asciiTheme="majorHAnsi" w:hAnsiTheme="majorHAnsi" w:cstheme="majorHAnsi"/>
        </w:rPr>
        <w:t>0</w:t>
      </w:r>
      <w:r w:rsidR="009A21E8" w:rsidRPr="006D7C5B">
        <w:rPr>
          <w:rFonts w:asciiTheme="majorHAnsi" w:hAnsiTheme="majorHAnsi" w:cstheme="majorHAnsi"/>
        </w:rPr>
        <w:t xml:space="preserve"> responses</w:t>
      </w:r>
    </w:p>
    <w:p w14:paraId="6DCD55DA" w14:textId="67BEA9B4" w:rsidR="003A3121" w:rsidRPr="006D7C5B" w:rsidRDefault="003A3121" w:rsidP="009A21E8">
      <w:pPr>
        <w:rPr>
          <w:rFonts w:asciiTheme="majorHAnsi" w:hAnsiTheme="majorHAnsi" w:cstheme="majorHAnsi"/>
          <w:b/>
        </w:rPr>
      </w:pPr>
      <w:r w:rsidRPr="006D7C5B">
        <w:rPr>
          <w:rFonts w:asciiTheme="majorHAnsi" w:hAnsiTheme="majorHAnsi" w:cstheme="majorHAnsi"/>
          <w:b/>
        </w:rPr>
        <w:t>We are disappointed with the response this year we received</w:t>
      </w:r>
      <w:r w:rsidR="00802F9B" w:rsidRPr="006D7C5B">
        <w:rPr>
          <w:rFonts w:asciiTheme="majorHAnsi" w:hAnsiTheme="majorHAnsi" w:cstheme="majorHAnsi"/>
          <w:b/>
        </w:rPr>
        <w:t xml:space="preserve"> however it was the same last year</w:t>
      </w:r>
      <w:r w:rsidRPr="006D7C5B">
        <w:rPr>
          <w:rFonts w:asciiTheme="majorHAnsi" w:hAnsiTheme="majorHAnsi" w:cstheme="majorHAnsi"/>
          <w:b/>
        </w:rPr>
        <w:t xml:space="preserve">. </w:t>
      </w:r>
    </w:p>
    <w:p w14:paraId="0E326889" w14:textId="3EE0FDED" w:rsidR="00226DA4" w:rsidRPr="006D7C5B" w:rsidRDefault="00226DA4">
      <w:pPr>
        <w:rPr>
          <w:rFonts w:asciiTheme="majorHAnsi" w:hAnsiTheme="majorHAnsi" w:cstheme="majorHAnsi"/>
          <w:b/>
        </w:rPr>
      </w:pPr>
    </w:p>
    <w:p w14:paraId="587A42BD" w14:textId="655F3E1A" w:rsidR="00226DA4" w:rsidRPr="006D7C5B" w:rsidRDefault="00226DA4">
      <w:pPr>
        <w:rPr>
          <w:rFonts w:asciiTheme="majorHAnsi" w:hAnsiTheme="majorHAnsi" w:cstheme="majorHAnsi"/>
          <w:b/>
        </w:rPr>
      </w:pPr>
    </w:p>
    <w:p w14:paraId="320DC42A" w14:textId="42AFF208" w:rsidR="00C148BF" w:rsidRPr="006D7C5B" w:rsidRDefault="00C148BF" w:rsidP="00226DA4">
      <w:pPr>
        <w:rPr>
          <w:rFonts w:asciiTheme="majorHAnsi" w:hAnsiTheme="majorHAnsi" w:cstheme="majorHAnsi"/>
          <w:b/>
          <w:u w:val="single"/>
        </w:rPr>
      </w:pPr>
    </w:p>
    <w:p w14:paraId="72E50282" w14:textId="569E1AC1" w:rsidR="00D114C6" w:rsidRPr="006D7C5B" w:rsidRDefault="00D114C6" w:rsidP="00226DA4">
      <w:pPr>
        <w:rPr>
          <w:rFonts w:asciiTheme="majorHAnsi" w:hAnsiTheme="majorHAnsi" w:cstheme="majorHAnsi"/>
          <w:b/>
          <w:u w:val="single"/>
        </w:rPr>
      </w:pPr>
    </w:p>
    <w:p w14:paraId="0A753CC0" w14:textId="4EA85509" w:rsidR="00D114C6" w:rsidRPr="006D7C5B" w:rsidRDefault="00D114C6" w:rsidP="00226DA4">
      <w:pPr>
        <w:rPr>
          <w:rFonts w:asciiTheme="majorHAnsi" w:hAnsiTheme="majorHAnsi" w:cstheme="majorHAnsi"/>
          <w:b/>
          <w:u w:val="single"/>
        </w:rPr>
      </w:pPr>
    </w:p>
    <w:p w14:paraId="2AD31875" w14:textId="7F5E0057" w:rsidR="00D114C6" w:rsidRPr="006D7C5B" w:rsidRDefault="00D114C6" w:rsidP="00226DA4">
      <w:pPr>
        <w:rPr>
          <w:rFonts w:asciiTheme="majorHAnsi" w:hAnsiTheme="majorHAnsi" w:cstheme="majorHAnsi"/>
          <w:b/>
          <w:u w:val="single"/>
        </w:rPr>
      </w:pPr>
    </w:p>
    <w:p w14:paraId="54400084" w14:textId="3660ABFC" w:rsidR="00D114C6" w:rsidRPr="006D7C5B" w:rsidRDefault="00D114C6" w:rsidP="00226DA4">
      <w:pPr>
        <w:rPr>
          <w:rFonts w:asciiTheme="majorHAnsi" w:hAnsiTheme="majorHAnsi" w:cstheme="majorHAnsi"/>
          <w:b/>
          <w:u w:val="single"/>
        </w:rPr>
      </w:pPr>
    </w:p>
    <w:p w14:paraId="35B2A8D5" w14:textId="2203B565" w:rsidR="00D114C6" w:rsidRPr="006D7C5B" w:rsidRDefault="00D114C6" w:rsidP="00226DA4">
      <w:pPr>
        <w:rPr>
          <w:rFonts w:asciiTheme="majorHAnsi" w:hAnsiTheme="majorHAnsi" w:cstheme="majorHAnsi"/>
          <w:b/>
          <w:u w:val="single"/>
        </w:rPr>
      </w:pPr>
    </w:p>
    <w:p w14:paraId="03529825" w14:textId="77777777" w:rsidR="00D114C6" w:rsidRPr="006D7C5B" w:rsidRDefault="00D114C6" w:rsidP="00226DA4">
      <w:pPr>
        <w:rPr>
          <w:rFonts w:asciiTheme="majorHAnsi" w:hAnsiTheme="majorHAnsi" w:cstheme="majorHAnsi"/>
          <w:b/>
          <w:u w:val="single"/>
        </w:rPr>
      </w:pPr>
    </w:p>
    <w:p w14:paraId="79429A0E" w14:textId="77777777" w:rsidR="00C148BF" w:rsidRPr="006D7C5B" w:rsidRDefault="00C148BF" w:rsidP="00226DA4">
      <w:pPr>
        <w:rPr>
          <w:rFonts w:asciiTheme="majorHAnsi" w:hAnsiTheme="majorHAnsi" w:cstheme="majorHAnsi"/>
          <w:b/>
          <w:u w:val="single"/>
        </w:rPr>
      </w:pPr>
    </w:p>
    <w:p w14:paraId="736F5140" w14:textId="77777777" w:rsidR="00C148BF" w:rsidRPr="006D7C5B" w:rsidRDefault="00C148BF" w:rsidP="00226DA4">
      <w:pPr>
        <w:rPr>
          <w:rFonts w:asciiTheme="majorHAnsi" w:hAnsiTheme="majorHAnsi" w:cstheme="majorHAnsi"/>
          <w:b/>
          <w:u w:val="single"/>
        </w:rPr>
      </w:pPr>
    </w:p>
    <w:p w14:paraId="0D32C4FE" w14:textId="77777777" w:rsidR="00C148BF" w:rsidRPr="006D7C5B" w:rsidRDefault="00C148BF" w:rsidP="00226DA4">
      <w:pPr>
        <w:rPr>
          <w:rFonts w:asciiTheme="majorHAnsi" w:hAnsiTheme="majorHAnsi" w:cstheme="majorHAnsi"/>
          <w:b/>
          <w:u w:val="single"/>
        </w:rPr>
      </w:pPr>
    </w:p>
    <w:p w14:paraId="186CFA50" w14:textId="77777777" w:rsidR="00C148BF" w:rsidRPr="006D7C5B" w:rsidRDefault="00C148BF" w:rsidP="00226DA4">
      <w:pPr>
        <w:rPr>
          <w:rFonts w:asciiTheme="majorHAnsi" w:hAnsiTheme="majorHAnsi" w:cstheme="majorHAnsi"/>
          <w:b/>
          <w:u w:val="single"/>
        </w:rPr>
      </w:pPr>
    </w:p>
    <w:p w14:paraId="487AD5DA" w14:textId="40742920" w:rsidR="00C148BF" w:rsidRPr="006D7C5B" w:rsidRDefault="00C148BF" w:rsidP="00226DA4">
      <w:pPr>
        <w:rPr>
          <w:rFonts w:asciiTheme="majorHAnsi" w:hAnsiTheme="majorHAnsi" w:cstheme="majorHAnsi"/>
          <w:b/>
          <w:u w:val="single"/>
        </w:rPr>
      </w:pPr>
    </w:p>
    <w:p w14:paraId="435A91E2" w14:textId="049B5C1A" w:rsidR="006C176A" w:rsidRPr="006D7C5B" w:rsidRDefault="006C176A" w:rsidP="00226DA4">
      <w:pPr>
        <w:rPr>
          <w:rFonts w:asciiTheme="majorHAnsi" w:hAnsiTheme="majorHAnsi" w:cstheme="majorHAnsi"/>
          <w:b/>
          <w:u w:val="single"/>
        </w:rPr>
      </w:pPr>
    </w:p>
    <w:p w14:paraId="5729127B" w14:textId="5DB6EBFF" w:rsidR="006C176A" w:rsidRPr="006D7C5B" w:rsidRDefault="006C176A" w:rsidP="00226DA4">
      <w:pPr>
        <w:rPr>
          <w:rFonts w:asciiTheme="majorHAnsi" w:hAnsiTheme="majorHAnsi" w:cstheme="majorHAnsi"/>
          <w:b/>
          <w:u w:val="single"/>
        </w:rPr>
      </w:pPr>
    </w:p>
    <w:p w14:paraId="4D888461" w14:textId="094B68EA" w:rsidR="006C176A" w:rsidRPr="006D7C5B" w:rsidRDefault="006C176A" w:rsidP="00226DA4">
      <w:pPr>
        <w:rPr>
          <w:rFonts w:asciiTheme="majorHAnsi" w:hAnsiTheme="majorHAnsi" w:cstheme="majorHAnsi"/>
          <w:b/>
          <w:u w:val="single"/>
        </w:rPr>
      </w:pPr>
    </w:p>
    <w:p w14:paraId="2D048D29" w14:textId="22A8218F" w:rsidR="006C176A" w:rsidRPr="006D7C5B" w:rsidRDefault="006C176A" w:rsidP="00226DA4">
      <w:pPr>
        <w:rPr>
          <w:rFonts w:asciiTheme="majorHAnsi" w:hAnsiTheme="majorHAnsi" w:cstheme="majorHAnsi"/>
          <w:b/>
          <w:u w:val="single"/>
        </w:rPr>
      </w:pPr>
    </w:p>
    <w:p w14:paraId="271C1F40" w14:textId="7CE7ABD8" w:rsidR="006C176A" w:rsidRPr="006D7C5B" w:rsidRDefault="006C176A" w:rsidP="00226DA4">
      <w:pPr>
        <w:rPr>
          <w:rFonts w:asciiTheme="majorHAnsi" w:hAnsiTheme="majorHAnsi" w:cstheme="majorHAnsi"/>
          <w:b/>
          <w:u w:val="single"/>
        </w:rPr>
      </w:pPr>
    </w:p>
    <w:p w14:paraId="5EB87640" w14:textId="659D6DF5" w:rsidR="006C176A" w:rsidRPr="006D7C5B" w:rsidRDefault="006C176A" w:rsidP="00226DA4">
      <w:pPr>
        <w:rPr>
          <w:rFonts w:asciiTheme="majorHAnsi" w:hAnsiTheme="majorHAnsi" w:cstheme="majorHAnsi"/>
          <w:b/>
          <w:u w:val="single"/>
        </w:rPr>
      </w:pPr>
    </w:p>
    <w:p w14:paraId="7D1DB5D2" w14:textId="394B8499" w:rsidR="0002402D" w:rsidRPr="006D7C5B" w:rsidRDefault="00226DA4" w:rsidP="00226DA4">
      <w:pPr>
        <w:rPr>
          <w:rFonts w:asciiTheme="majorHAnsi" w:hAnsiTheme="majorHAnsi" w:cstheme="majorHAnsi"/>
          <w:b/>
          <w:u w:val="single"/>
        </w:rPr>
      </w:pPr>
      <w:r w:rsidRPr="006D7C5B">
        <w:rPr>
          <w:rFonts w:asciiTheme="majorHAnsi" w:hAnsiTheme="majorHAnsi" w:cstheme="majorHAnsi"/>
          <w:b/>
          <w:u w:val="single"/>
        </w:rPr>
        <w:t xml:space="preserve">Service user analysis </w:t>
      </w:r>
    </w:p>
    <w:p w14:paraId="212AA95E" w14:textId="7CB02F12" w:rsidR="005012B9" w:rsidRPr="006D7C5B" w:rsidRDefault="005012B9" w:rsidP="00226DA4">
      <w:pPr>
        <w:rPr>
          <w:rFonts w:asciiTheme="majorHAnsi" w:hAnsiTheme="majorHAnsi" w:cstheme="majorHAnsi"/>
          <w:b/>
          <w:u w:val="single"/>
        </w:rPr>
      </w:pPr>
    </w:p>
    <w:p w14:paraId="0E0AC106" w14:textId="62C75B15" w:rsidR="005012B9" w:rsidRPr="006D7C5B" w:rsidRDefault="005012B9" w:rsidP="00226DA4">
      <w:pPr>
        <w:rPr>
          <w:rFonts w:asciiTheme="majorHAnsi" w:hAnsiTheme="majorHAnsi" w:cstheme="majorHAnsi"/>
          <w:bCs/>
        </w:rPr>
      </w:pPr>
      <w:r w:rsidRPr="006D7C5B">
        <w:rPr>
          <w:rFonts w:asciiTheme="majorHAnsi" w:hAnsiTheme="majorHAnsi" w:cstheme="majorHAnsi"/>
          <w:bCs/>
        </w:rPr>
        <w:t xml:space="preserve">20 on Nourish </w:t>
      </w:r>
      <w:r w:rsidR="00102DB1" w:rsidRPr="006D7C5B">
        <w:rPr>
          <w:rFonts w:asciiTheme="majorHAnsi" w:hAnsiTheme="majorHAnsi" w:cstheme="majorHAnsi"/>
          <w:bCs/>
        </w:rPr>
        <w:t xml:space="preserve">out of 20 asked if they </w:t>
      </w:r>
    </w:p>
    <w:p w14:paraId="764514BE" w14:textId="5EB8463F" w:rsidR="00862B95" w:rsidRPr="006D7C5B" w:rsidRDefault="00862B95" w:rsidP="00226DA4">
      <w:pPr>
        <w:rPr>
          <w:rFonts w:asciiTheme="majorHAnsi" w:hAnsiTheme="majorHAnsi" w:cstheme="majorHAnsi"/>
          <w:bCs/>
        </w:rPr>
      </w:pPr>
      <w:r w:rsidRPr="006D7C5B">
        <w:rPr>
          <w:rFonts w:asciiTheme="majorHAnsi" w:hAnsiTheme="majorHAnsi" w:cstheme="majorHAnsi"/>
          <w:bCs/>
        </w:rPr>
        <w:t xml:space="preserve">We were pleased with the </w:t>
      </w:r>
      <w:r w:rsidR="00E52873" w:rsidRPr="006D7C5B">
        <w:rPr>
          <w:rFonts w:asciiTheme="majorHAnsi" w:hAnsiTheme="majorHAnsi" w:cstheme="majorHAnsi"/>
          <w:bCs/>
        </w:rPr>
        <w:t>number</w:t>
      </w:r>
      <w:r w:rsidRPr="006D7C5B">
        <w:rPr>
          <w:rFonts w:asciiTheme="majorHAnsi" w:hAnsiTheme="majorHAnsi" w:cstheme="majorHAnsi"/>
          <w:bCs/>
        </w:rPr>
        <w:t xml:space="preserve"> of responses and with the lovely comments made.</w:t>
      </w:r>
      <w:r w:rsidR="0026212C" w:rsidRPr="006D7C5B">
        <w:rPr>
          <w:rFonts w:asciiTheme="majorHAnsi" w:hAnsiTheme="majorHAnsi" w:cstheme="majorHAnsi"/>
          <w:bCs/>
        </w:rPr>
        <w:t xml:space="preserve"> There were no actions this year.</w:t>
      </w:r>
    </w:p>
    <w:p w14:paraId="5E1C18DE" w14:textId="61AB52CB" w:rsidR="005012B9" w:rsidRPr="006D7C5B" w:rsidRDefault="00D47DA3" w:rsidP="00226DA4">
      <w:pPr>
        <w:rPr>
          <w:rFonts w:asciiTheme="majorHAnsi" w:hAnsiTheme="majorHAnsi" w:cstheme="majorHAnsi"/>
          <w:bCs/>
        </w:rPr>
      </w:pPr>
      <w:r w:rsidRPr="006D7C5B">
        <w:rPr>
          <w:rFonts w:asciiTheme="majorHAnsi" w:hAnsiTheme="majorHAnsi" w:cstheme="majorHAnsi"/>
          <w:bCs/>
        </w:rPr>
        <w:t xml:space="preserve">This year </w:t>
      </w:r>
      <w:r w:rsidR="0026212C" w:rsidRPr="006D7C5B">
        <w:rPr>
          <w:rFonts w:asciiTheme="majorHAnsi" w:hAnsiTheme="majorHAnsi" w:cstheme="majorHAnsi"/>
          <w:bCs/>
        </w:rPr>
        <w:t xml:space="preserve">we continued to use Nourish to record the service users’ responses. </w:t>
      </w:r>
    </w:p>
    <w:p w14:paraId="6BB505F0" w14:textId="77777777" w:rsidR="005012B9" w:rsidRPr="006D7C5B" w:rsidRDefault="005012B9" w:rsidP="00226DA4">
      <w:pPr>
        <w:rPr>
          <w:rFonts w:asciiTheme="majorHAnsi" w:hAnsiTheme="majorHAnsi" w:cstheme="majorHAnsi"/>
          <w:b/>
          <w:u w:val="single"/>
        </w:rPr>
      </w:pPr>
    </w:p>
    <w:p w14:paraId="5473FB24" w14:textId="77777777" w:rsidR="00226DA4" w:rsidRPr="006D7C5B" w:rsidRDefault="00226DA4" w:rsidP="00226DA4">
      <w:pPr>
        <w:rPr>
          <w:rFonts w:asciiTheme="majorHAnsi" w:hAnsiTheme="majorHAnsi" w:cstheme="majorHAnsi"/>
        </w:rPr>
      </w:pPr>
      <w:r w:rsidRPr="006D7C5B">
        <w:rPr>
          <w:rFonts w:asciiTheme="majorHAnsi" w:hAnsiTheme="majorHAnsi" w:cstheme="majorHAnsi"/>
        </w:rPr>
        <w:t xml:space="preserve">Responses to follow up: - </w:t>
      </w:r>
    </w:p>
    <w:tbl>
      <w:tblPr>
        <w:tblStyle w:val="TableGrid"/>
        <w:tblW w:w="15730" w:type="dxa"/>
        <w:tblLook w:val="04A0" w:firstRow="1" w:lastRow="0" w:firstColumn="1" w:lastColumn="0" w:noHBand="0" w:noVBand="1"/>
      </w:tblPr>
      <w:tblGrid>
        <w:gridCol w:w="3397"/>
        <w:gridCol w:w="9781"/>
        <w:gridCol w:w="1134"/>
        <w:gridCol w:w="1418"/>
      </w:tblGrid>
      <w:tr w:rsidR="00226DA4" w:rsidRPr="006D7C5B" w14:paraId="4531FF50" w14:textId="77777777" w:rsidTr="00E51D55">
        <w:tc>
          <w:tcPr>
            <w:tcW w:w="3397" w:type="dxa"/>
          </w:tcPr>
          <w:p w14:paraId="00767078" w14:textId="5A4D6F4A" w:rsidR="00226DA4" w:rsidRPr="006D7C5B" w:rsidRDefault="008347D5" w:rsidP="008744C2">
            <w:pPr>
              <w:rPr>
                <w:rFonts w:asciiTheme="majorHAnsi" w:hAnsiTheme="majorHAnsi" w:cstheme="majorHAnsi"/>
                <w:b/>
              </w:rPr>
            </w:pPr>
            <w:r>
              <w:rPr>
                <w:rFonts w:asciiTheme="majorHAnsi" w:hAnsiTheme="majorHAnsi" w:cstheme="majorHAnsi"/>
                <w:b/>
              </w:rPr>
              <w:t>Feedback</w:t>
            </w:r>
          </w:p>
        </w:tc>
        <w:tc>
          <w:tcPr>
            <w:tcW w:w="9781" w:type="dxa"/>
          </w:tcPr>
          <w:p w14:paraId="5AC55DA5" w14:textId="6444AA70" w:rsidR="00226DA4" w:rsidRPr="006D7C5B" w:rsidRDefault="005012B9" w:rsidP="008744C2">
            <w:pPr>
              <w:rPr>
                <w:rFonts w:asciiTheme="majorHAnsi" w:hAnsiTheme="majorHAnsi" w:cstheme="majorHAnsi"/>
              </w:rPr>
            </w:pPr>
            <w:r w:rsidRPr="006D7C5B">
              <w:rPr>
                <w:rFonts w:asciiTheme="majorHAnsi" w:hAnsiTheme="majorHAnsi" w:cstheme="majorHAnsi"/>
                <w:b/>
              </w:rPr>
              <w:t>Action</w:t>
            </w:r>
          </w:p>
        </w:tc>
        <w:tc>
          <w:tcPr>
            <w:tcW w:w="1134" w:type="dxa"/>
          </w:tcPr>
          <w:p w14:paraId="60A669AB" w14:textId="77777777" w:rsidR="00226DA4" w:rsidRPr="006D7C5B" w:rsidRDefault="00226DA4" w:rsidP="008744C2">
            <w:pPr>
              <w:rPr>
                <w:rFonts w:asciiTheme="majorHAnsi" w:hAnsiTheme="majorHAnsi" w:cstheme="majorHAnsi"/>
              </w:rPr>
            </w:pPr>
            <w:r w:rsidRPr="006D7C5B">
              <w:rPr>
                <w:rFonts w:asciiTheme="majorHAnsi" w:hAnsiTheme="majorHAnsi" w:cstheme="majorHAnsi"/>
              </w:rPr>
              <w:t>By who</w:t>
            </w:r>
          </w:p>
        </w:tc>
        <w:tc>
          <w:tcPr>
            <w:tcW w:w="1418" w:type="dxa"/>
          </w:tcPr>
          <w:p w14:paraId="6B30AB8C" w14:textId="77777777" w:rsidR="00226DA4" w:rsidRPr="006D7C5B" w:rsidRDefault="00226DA4" w:rsidP="008744C2">
            <w:pPr>
              <w:rPr>
                <w:rFonts w:asciiTheme="majorHAnsi" w:hAnsiTheme="majorHAnsi" w:cstheme="majorHAnsi"/>
              </w:rPr>
            </w:pPr>
            <w:r w:rsidRPr="006D7C5B">
              <w:rPr>
                <w:rFonts w:asciiTheme="majorHAnsi" w:hAnsiTheme="majorHAnsi" w:cstheme="majorHAnsi"/>
              </w:rPr>
              <w:t>By when</w:t>
            </w:r>
          </w:p>
        </w:tc>
      </w:tr>
      <w:tr w:rsidR="00E51D55" w:rsidRPr="006D7C5B" w14:paraId="0F3B6632" w14:textId="77777777" w:rsidTr="00E51D55">
        <w:tc>
          <w:tcPr>
            <w:tcW w:w="3397" w:type="dxa"/>
          </w:tcPr>
          <w:p w14:paraId="48144BA9" w14:textId="7DBC7425" w:rsidR="00E51D55" w:rsidRPr="006D7C5B" w:rsidRDefault="00E51D55" w:rsidP="008744C2">
            <w:pPr>
              <w:rPr>
                <w:rFonts w:asciiTheme="majorHAnsi" w:hAnsiTheme="majorHAnsi" w:cstheme="majorHAnsi"/>
                <w:highlight w:val="yellow"/>
              </w:rPr>
            </w:pPr>
          </w:p>
        </w:tc>
        <w:tc>
          <w:tcPr>
            <w:tcW w:w="9781" w:type="dxa"/>
          </w:tcPr>
          <w:p w14:paraId="4DA77D04" w14:textId="7B44E7DC" w:rsidR="00E51D55" w:rsidRPr="006D7C5B" w:rsidRDefault="00E51D55" w:rsidP="008744C2">
            <w:pPr>
              <w:rPr>
                <w:rFonts w:asciiTheme="majorHAnsi" w:hAnsiTheme="majorHAnsi" w:cstheme="majorHAnsi"/>
              </w:rPr>
            </w:pPr>
          </w:p>
        </w:tc>
        <w:tc>
          <w:tcPr>
            <w:tcW w:w="1134" w:type="dxa"/>
          </w:tcPr>
          <w:p w14:paraId="2D73EE80" w14:textId="5F633068" w:rsidR="00E51D55" w:rsidRPr="006D7C5B" w:rsidRDefault="00E51D55" w:rsidP="008744C2">
            <w:pPr>
              <w:rPr>
                <w:rFonts w:asciiTheme="majorHAnsi" w:hAnsiTheme="majorHAnsi" w:cstheme="majorHAnsi"/>
              </w:rPr>
            </w:pPr>
          </w:p>
        </w:tc>
        <w:tc>
          <w:tcPr>
            <w:tcW w:w="1418" w:type="dxa"/>
          </w:tcPr>
          <w:p w14:paraId="53917B7E" w14:textId="1CAE2236" w:rsidR="00E51D55" w:rsidRPr="006D7C5B" w:rsidRDefault="00E51D55" w:rsidP="008744C2">
            <w:pPr>
              <w:rPr>
                <w:rFonts w:asciiTheme="majorHAnsi" w:hAnsiTheme="majorHAnsi" w:cstheme="majorHAnsi"/>
              </w:rPr>
            </w:pPr>
          </w:p>
        </w:tc>
      </w:tr>
      <w:tr w:rsidR="008347D5" w:rsidRPr="006D7C5B" w14:paraId="156836F5" w14:textId="77777777" w:rsidTr="00E51D55">
        <w:tc>
          <w:tcPr>
            <w:tcW w:w="3397" w:type="dxa"/>
          </w:tcPr>
          <w:p w14:paraId="2A1C77CE" w14:textId="1D9AE33B" w:rsidR="008347D5" w:rsidRPr="008347D5" w:rsidRDefault="008347D5" w:rsidP="008347D5">
            <w:pPr>
              <w:rPr>
                <w:rFonts w:asciiTheme="majorHAnsi" w:hAnsiTheme="majorHAnsi" w:cstheme="majorHAnsi"/>
                <w:highlight w:val="yellow"/>
              </w:rPr>
            </w:pPr>
            <w:r w:rsidRPr="008347D5">
              <w:rPr>
                <w:rFonts w:asciiTheme="majorHAnsi" w:hAnsiTheme="majorHAnsi" w:cstheme="majorHAnsi"/>
                <w:color w:val="000000"/>
                <w:bdr w:val="none" w:sz="0" w:space="0" w:color="auto" w:frame="1"/>
              </w:rPr>
              <w:t>Good in some ways bad in others. They don’t always let me know if staff changes , I ask for a rota every week, as this helps me know who I have</w:t>
            </w:r>
          </w:p>
        </w:tc>
        <w:tc>
          <w:tcPr>
            <w:tcW w:w="9781" w:type="dxa"/>
          </w:tcPr>
          <w:p w14:paraId="212CE837" w14:textId="4C69EE52" w:rsidR="008347D5" w:rsidRPr="006D7C5B" w:rsidRDefault="00EA4161" w:rsidP="008347D5">
            <w:pPr>
              <w:rPr>
                <w:rFonts w:asciiTheme="majorHAnsi" w:hAnsiTheme="majorHAnsi" w:cstheme="majorHAnsi"/>
              </w:rPr>
            </w:pPr>
            <w:r>
              <w:rPr>
                <w:rFonts w:asciiTheme="majorHAnsi" w:hAnsiTheme="majorHAnsi" w:cstheme="majorHAnsi"/>
              </w:rPr>
              <w:t xml:space="preserve">Spoke to all management team reminding them to send updated rotas to clients , reiterating the importance of this  </w:t>
            </w:r>
          </w:p>
        </w:tc>
        <w:tc>
          <w:tcPr>
            <w:tcW w:w="1134" w:type="dxa"/>
          </w:tcPr>
          <w:p w14:paraId="52D5394E" w14:textId="41314772" w:rsidR="008347D5" w:rsidRPr="006D7C5B" w:rsidRDefault="00EA4161" w:rsidP="008347D5">
            <w:pPr>
              <w:rPr>
                <w:rFonts w:asciiTheme="majorHAnsi" w:hAnsiTheme="majorHAnsi" w:cstheme="majorHAnsi"/>
              </w:rPr>
            </w:pPr>
            <w:r>
              <w:rPr>
                <w:rFonts w:asciiTheme="majorHAnsi" w:hAnsiTheme="majorHAnsi" w:cstheme="majorHAnsi"/>
              </w:rPr>
              <w:t xml:space="preserve">Debbie </w:t>
            </w:r>
          </w:p>
        </w:tc>
        <w:tc>
          <w:tcPr>
            <w:tcW w:w="1418" w:type="dxa"/>
          </w:tcPr>
          <w:p w14:paraId="59044F6F" w14:textId="4FE157FA" w:rsidR="008347D5" w:rsidRPr="006D7C5B" w:rsidRDefault="00EA4161" w:rsidP="008347D5">
            <w:pPr>
              <w:rPr>
                <w:rFonts w:asciiTheme="majorHAnsi" w:hAnsiTheme="majorHAnsi" w:cstheme="majorHAnsi"/>
              </w:rPr>
            </w:pPr>
            <w:r>
              <w:rPr>
                <w:rFonts w:asciiTheme="majorHAnsi" w:hAnsiTheme="majorHAnsi" w:cstheme="majorHAnsi"/>
              </w:rPr>
              <w:t xml:space="preserve">July 2022 </w:t>
            </w:r>
          </w:p>
        </w:tc>
      </w:tr>
      <w:tr w:rsidR="008347D5" w:rsidRPr="006D7C5B" w14:paraId="033E440A" w14:textId="77777777" w:rsidTr="00E51D55">
        <w:tc>
          <w:tcPr>
            <w:tcW w:w="3397" w:type="dxa"/>
          </w:tcPr>
          <w:p w14:paraId="565A1A01" w14:textId="5A0C17F0" w:rsidR="008347D5" w:rsidRPr="008347D5" w:rsidRDefault="008347D5" w:rsidP="008347D5">
            <w:pPr>
              <w:rPr>
                <w:rFonts w:asciiTheme="majorHAnsi" w:hAnsiTheme="majorHAnsi" w:cstheme="majorHAnsi"/>
                <w:highlight w:val="yellow"/>
              </w:rPr>
            </w:pPr>
            <w:r w:rsidRPr="008347D5">
              <w:rPr>
                <w:rFonts w:asciiTheme="majorHAnsi" w:hAnsiTheme="majorHAnsi" w:cstheme="majorHAnsi"/>
                <w:color w:val="000000"/>
                <w:bdr w:val="none" w:sz="0" w:space="0" w:color="auto" w:frame="1"/>
              </w:rPr>
              <w:t>More staff hours so that I can see my girlfriend JS</w:t>
            </w:r>
          </w:p>
        </w:tc>
        <w:tc>
          <w:tcPr>
            <w:tcW w:w="9781" w:type="dxa"/>
          </w:tcPr>
          <w:p w14:paraId="59A482FC" w14:textId="079E2EDE" w:rsidR="008347D5" w:rsidRPr="006D7C5B" w:rsidRDefault="00EA4161" w:rsidP="008347D5">
            <w:pPr>
              <w:rPr>
                <w:rFonts w:asciiTheme="majorHAnsi" w:hAnsiTheme="majorHAnsi" w:cstheme="majorHAnsi"/>
              </w:rPr>
            </w:pPr>
            <w:r>
              <w:rPr>
                <w:rFonts w:asciiTheme="majorHAnsi" w:hAnsiTheme="majorHAnsi" w:cstheme="majorHAnsi"/>
              </w:rPr>
              <w:t xml:space="preserve">Speak to the individual and his key worker, social worker and family making sure his needs are being met </w:t>
            </w:r>
          </w:p>
        </w:tc>
        <w:tc>
          <w:tcPr>
            <w:tcW w:w="1134" w:type="dxa"/>
          </w:tcPr>
          <w:p w14:paraId="1741E999" w14:textId="62401077" w:rsidR="008347D5" w:rsidRPr="006D7C5B" w:rsidRDefault="00EA4161" w:rsidP="008347D5">
            <w:pPr>
              <w:rPr>
                <w:rFonts w:asciiTheme="majorHAnsi" w:hAnsiTheme="majorHAnsi" w:cstheme="majorHAnsi"/>
              </w:rPr>
            </w:pPr>
            <w:r>
              <w:rPr>
                <w:rFonts w:asciiTheme="majorHAnsi" w:hAnsiTheme="majorHAnsi" w:cstheme="majorHAnsi"/>
              </w:rPr>
              <w:t>Debbie</w:t>
            </w:r>
          </w:p>
        </w:tc>
        <w:tc>
          <w:tcPr>
            <w:tcW w:w="1418" w:type="dxa"/>
          </w:tcPr>
          <w:p w14:paraId="56AB4336" w14:textId="10B203E6" w:rsidR="008347D5" w:rsidRPr="006D7C5B" w:rsidRDefault="00EA4161" w:rsidP="008347D5">
            <w:pPr>
              <w:rPr>
                <w:rFonts w:asciiTheme="majorHAnsi" w:hAnsiTheme="majorHAnsi" w:cstheme="majorHAnsi"/>
              </w:rPr>
            </w:pPr>
            <w:r>
              <w:rPr>
                <w:rFonts w:asciiTheme="majorHAnsi" w:hAnsiTheme="majorHAnsi" w:cstheme="majorHAnsi"/>
              </w:rPr>
              <w:t xml:space="preserve">July 2022 </w:t>
            </w:r>
          </w:p>
        </w:tc>
      </w:tr>
      <w:tr w:rsidR="008347D5" w:rsidRPr="006D7C5B" w14:paraId="0D6C121B" w14:textId="77777777" w:rsidTr="00E51D55">
        <w:tc>
          <w:tcPr>
            <w:tcW w:w="3397" w:type="dxa"/>
          </w:tcPr>
          <w:p w14:paraId="7299A55E" w14:textId="1CFF334C" w:rsidR="008347D5" w:rsidRPr="008347D5" w:rsidRDefault="008347D5" w:rsidP="008347D5">
            <w:pPr>
              <w:tabs>
                <w:tab w:val="left" w:pos="975"/>
              </w:tabs>
              <w:rPr>
                <w:rFonts w:asciiTheme="majorHAnsi" w:hAnsiTheme="majorHAnsi" w:cstheme="majorHAnsi"/>
                <w:highlight w:val="yellow"/>
              </w:rPr>
            </w:pPr>
            <w:r w:rsidRPr="008347D5">
              <w:rPr>
                <w:rFonts w:asciiTheme="majorHAnsi" w:hAnsiTheme="majorHAnsi" w:cstheme="majorHAnsi"/>
                <w:color w:val="000000"/>
                <w:bdr w:val="none" w:sz="0" w:space="0" w:color="auto" w:frame="1"/>
              </w:rPr>
              <w:t>I don’t know because I’m not sure what time they are meant to start</w:t>
            </w:r>
          </w:p>
        </w:tc>
        <w:tc>
          <w:tcPr>
            <w:tcW w:w="9781" w:type="dxa"/>
          </w:tcPr>
          <w:p w14:paraId="0B69F885" w14:textId="44B61062" w:rsidR="008347D5" w:rsidRPr="006D7C5B" w:rsidRDefault="00EA4161" w:rsidP="008347D5">
            <w:pPr>
              <w:tabs>
                <w:tab w:val="left" w:pos="975"/>
              </w:tabs>
              <w:rPr>
                <w:rFonts w:asciiTheme="majorHAnsi" w:hAnsiTheme="majorHAnsi" w:cstheme="majorHAnsi"/>
              </w:rPr>
            </w:pPr>
            <w:r>
              <w:rPr>
                <w:rFonts w:asciiTheme="majorHAnsi" w:hAnsiTheme="majorHAnsi" w:cstheme="majorHAnsi"/>
              </w:rPr>
              <w:t xml:space="preserve">Spoke to all management team reminding them to send updated rotas to clients , reiterating the importance of this  </w:t>
            </w:r>
          </w:p>
        </w:tc>
        <w:tc>
          <w:tcPr>
            <w:tcW w:w="1134" w:type="dxa"/>
          </w:tcPr>
          <w:p w14:paraId="7B6FB30C" w14:textId="6E9828F4" w:rsidR="008347D5" w:rsidRPr="006D7C5B" w:rsidRDefault="00EA4161" w:rsidP="008347D5">
            <w:pPr>
              <w:tabs>
                <w:tab w:val="left" w:pos="975"/>
              </w:tabs>
              <w:rPr>
                <w:rFonts w:asciiTheme="majorHAnsi" w:hAnsiTheme="majorHAnsi" w:cstheme="majorHAnsi"/>
              </w:rPr>
            </w:pPr>
            <w:r>
              <w:rPr>
                <w:rFonts w:asciiTheme="majorHAnsi" w:hAnsiTheme="majorHAnsi" w:cstheme="majorHAnsi"/>
              </w:rPr>
              <w:t xml:space="preserve">Debbie </w:t>
            </w:r>
          </w:p>
        </w:tc>
        <w:tc>
          <w:tcPr>
            <w:tcW w:w="1418" w:type="dxa"/>
          </w:tcPr>
          <w:p w14:paraId="0734BE10" w14:textId="1904B174" w:rsidR="008347D5" w:rsidRPr="006D7C5B" w:rsidRDefault="00EA4161" w:rsidP="008347D5">
            <w:pPr>
              <w:tabs>
                <w:tab w:val="left" w:pos="975"/>
              </w:tabs>
              <w:rPr>
                <w:rFonts w:asciiTheme="majorHAnsi" w:hAnsiTheme="majorHAnsi" w:cstheme="majorHAnsi"/>
              </w:rPr>
            </w:pPr>
            <w:r>
              <w:rPr>
                <w:rFonts w:asciiTheme="majorHAnsi" w:hAnsiTheme="majorHAnsi" w:cstheme="majorHAnsi"/>
              </w:rPr>
              <w:t xml:space="preserve">July 2022 </w:t>
            </w:r>
            <w:bookmarkStart w:id="1" w:name="_GoBack"/>
            <w:bookmarkEnd w:id="1"/>
          </w:p>
        </w:tc>
      </w:tr>
      <w:tr w:rsidR="008347D5" w:rsidRPr="006D7C5B" w14:paraId="5389A528" w14:textId="77777777" w:rsidTr="00E51D55">
        <w:tc>
          <w:tcPr>
            <w:tcW w:w="3397" w:type="dxa"/>
          </w:tcPr>
          <w:p w14:paraId="5A11227A" w14:textId="4ABE103B" w:rsidR="008347D5" w:rsidRPr="006D7C5B" w:rsidRDefault="008347D5" w:rsidP="008347D5">
            <w:pPr>
              <w:tabs>
                <w:tab w:val="left" w:pos="975"/>
              </w:tabs>
              <w:rPr>
                <w:rFonts w:asciiTheme="majorHAnsi" w:hAnsiTheme="majorHAnsi" w:cstheme="majorHAnsi"/>
                <w:highlight w:val="yellow"/>
              </w:rPr>
            </w:pPr>
          </w:p>
        </w:tc>
        <w:tc>
          <w:tcPr>
            <w:tcW w:w="9781" w:type="dxa"/>
          </w:tcPr>
          <w:p w14:paraId="5E649B7A" w14:textId="61AFEBF1" w:rsidR="008347D5" w:rsidRPr="006D7C5B" w:rsidRDefault="008347D5" w:rsidP="008347D5">
            <w:pPr>
              <w:tabs>
                <w:tab w:val="left" w:pos="975"/>
              </w:tabs>
              <w:rPr>
                <w:rFonts w:asciiTheme="majorHAnsi" w:hAnsiTheme="majorHAnsi" w:cstheme="majorHAnsi"/>
              </w:rPr>
            </w:pPr>
          </w:p>
        </w:tc>
        <w:tc>
          <w:tcPr>
            <w:tcW w:w="1134" w:type="dxa"/>
          </w:tcPr>
          <w:p w14:paraId="54AD8C82" w14:textId="304EFF96" w:rsidR="008347D5" w:rsidRPr="006D7C5B" w:rsidRDefault="008347D5" w:rsidP="008347D5">
            <w:pPr>
              <w:tabs>
                <w:tab w:val="left" w:pos="975"/>
              </w:tabs>
              <w:rPr>
                <w:rFonts w:asciiTheme="majorHAnsi" w:hAnsiTheme="majorHAnsi" w:cstheme="majorHAnsi"/>
              </w:rPr>
            </w:pPr>
          </w:p>
        </w:tc>
        <w:tc>
          <w:tcPr>
            <w:tcW w:w="1418" w:type="dxa"/>
          </w:tcPr>
          <w:p w14:paraId="20F4345D" w14:textId="24B78AA7" w:rsidR="008347D5" w:rsidRPr="006D7C5B" w:rsidRDefault="008347D5" w:rsidP="008347D5">
            <w:pPr>
              <w:tabs>
                <w:tab w:val="left" w:pos="975"/>
              </w:tabs>
              <w:rPr>
                <w:rFonts w:asciiTheme="majorHAnsi" w:hAnsiTheme="majorHAnsi" w:cstheme="majorHAnsi"/>
              </w:rPr>
            </w:pPr>
          </w:p>
        </w:tc>
      </w:tr>
      <w:tr w:rsidR="008347D5" w:rsidRPr="006D7C5B" w14:paraId="7CEFA9B3" w14:textId="77777777" w:rsidTr="00E51D55">
        <w:tc>
          <w:tcPr>
            <w:tcW w:w="3397" w:type="dxa"/>
          </w:tcPr>
          <w:p w14:paraId="6291D369" w14:textId="34FB5D36" w:rsidR="008347D5" w:rsidRPr="006D7C5B" w:rsidRDefault="008347D5" w:rsidP="008347D5">
            <w:pPr>
              <w:tabs>
                <w:tab w:val="left" w:pos="975"/>
              </w:tabs>
              <w:rPr>
                <w:rFonts w:asciiTheme="majorHAnsi" w:hAnsiTheme="majorHAnsi" w:cstheme="majorHAnsi"/>
                <w:b/>
                <w:bCs/>
                <w:highlight w:val="yellow"/>
              </w:rPr>
            </w:pPr>
          </w:p>
        </w:tc>
        <w:tc>
          <w:tcPr>
            <w:tcW w:w="9781" w:type="dxa"/>
          </w:tcPr>
          <w:p w14:paraId="0F6841DB" w14:textId="77777777" w:rsidR="008347D5" w:rsidRPr="006D7C5B" w:rsidRDefault="008347D5" w:rsidP="008347D5">
            <w:pPr>
              <w:tabs>
                <w:tab w:val="left" w:pos="975"/>
              </w:tabs>
              <w:rPr>
                <w:rFonts w:asciiTheme="majorHAnsi" w:hAnsiTheme="majorHAnsi" w:cstheme="majorHAnsi"/>
              </w:rPr>
            </w:pPr>
          </w:p>
        </w:tc>
        <w:tc>
          <w:tcPr>
            <w:tcW w:w="1134" w:type="dxa"/>
          </w:tcPr>
          <w:p w14:paraId="2DB338D0" w14:textId="77777777" w:rsidR="008347D5" w:rsidRPr="006D7C5B" w:rsidRDefault="008347D5" w:rsidP="008347D5">
            <w:pPr>
              <w:tabs>
                <w:tab w:val="left" w:pos="975"/>
              </w:tabs>
              <w:rPr>
                <w:rFonts w:asciiTheme="majorHAnsi" w:hAnsiTheme="majorHAnsi" w:cstheme="majorHAnsi"/>
              </w:rPr>
            </w:pPr>
          </w:p>
        </w:tc>
        <w:tc>
          <w:tcPr>
            <w:tcW w:w="1418" w:type="dxa"/>
          </w:tcPr>
          <w:p w14:paraId="4F975DA0" w14:textId="77777777" w:rsidR="008347D5" w:rsidRPr="006D7C5B" w:rsidRDefault="008347D5" w:rsidP="008347D5">
            <w:pPr>
              <w:tabs>
                <w:tab w:val="left" w:pos="975"/>
              </w:tabs>
              <w:rPr>
                <w:rFonts w:asciiTheme="majorHAnsi" w:hAnsiTheme="majorHAnsi" w:cstheme="majorHAnsi"/>
              </w:rPr>
            </w:pPr>
          </w:p>
        </w:tc>
      </w:tr>
      <w:tr w:rsidR="008347D5" w:rsidRPr="006D7C5B" w14:paraId="63010C00" w14:textId="77777777" w:rsidTr="00E51D55">
        <w:tc>
          <w:tcPr>
            <w:tcW w:w="3397" w:type="dxa"/>
          </w:tcPr>
          <w:p w14:paraId="114E2B6C" w14:textId="5B31EB4D" w:rsidR="008347D5" w:rsidRPr="006D7C5B" w:rsidRDefault="008347D5" w:rsidP="008347D5">
            <w:pPr>
              <w:rPr>
                <w:rFonts w:asciiTheme="majorHAnsi" w:hAnsiTheme="majorHAnsi" w:cstheme="majorHAnsi"/>
                <w:highlight w:val="yellow"/>
              </w:rPr>
            </w:pPr>
          </w:p>
        </w:tc>
        <w:tc>
          <w:tcPr>
            <w:tcW w:w="9781" w:type="dxa"/>
          </w:tcPr>
          <w:p w14:paraId="7945D781" w14:textId="4CE7298D" w:rsidR="008347D5" w:rsidRPr="006D7C5B" w:rsidRDefault="008347D5" w:rsidP="008347D5">
            <w:pPr>
              <w:rPr>
                <w:rFonts w:asciiTheme="majorHAnsi" w:hAnsiTheme="majorHAnsi" w:cstheme="majorHAnsi"/>
              </w:rPr>
            </w:pPr>
          </w:p>
        </w:tc>
        <w:tc>
          <w:tcPr>
            <w:tcW w:w="1134" w:type="dxa"/>
          </w:tcPr>
          <w:p w14:paraId="07697A69" w14:textId="512328F5" w:rsidR="008347D5" w:rsidRPr="006D7C5B" w:rsidRDefault="008347D5" w:rsidP="008347D5">
            <w:pPr>
              <w:rPr>
                <w:rFonts w:asciiTheme="majorHAnsi" w:hAnsiTheme="majorHAnsi" w:cstheme="majorHAnsi"/>
              </w:rPr>
            </w:pPr>
          </w:p>
        </w:tc>
        <w:tc>
          <w:tcPr>
            <w:tcW w:w="1418" w:type="dxa"/>
          </w:tcPr>
          <w:p w14:paraId="7489BC13" w14:textId="636913A2" w:rsidR="008347D5" w:rsidRPr="006D7C5B" w:rsidRDefault="008347D5" w:rsidP="008347D5">
            <w:pPr>
              <w:rPr>
                <w:rFonts w:asciiTheme="majorHAnsi" w:hAnsiTheme="majorHAnsi" w:cstheme="majorHAnsi"/>
              </w:rPr>
            </w:pPr>
          </w:p>
        </w:tc>
      </w:tr>
      <w:tr w:rsidR="008347D5" w:rsidRPr="006D7C5B" w14:paraId="32339558" w14:textId="77777777" w:rsidTr="00E51D55">
        <w:tc>
          <w:tcPr>
            <w:tcW w:w="3397" w:type="dxa"/>
          </w:tcPr>
          <w:p w14:paraId="3A3659CE" w14:textId="56FD01D3" w:rsidR="008347D5" w:rsidRPr="006D7C5B" w:rsidRDefault="008347D5" w:rsidP="008347D5">
            <w:pPr>
              <w:tabs>
                <w:tab w:val="left" w:pos="975"/>
              </w:tabs>
              <w:rPr>
                <w:rFonts w:asciiTheme="majorHAnsi" w:hAnsiTheme="majorHAnsi" w:cstheme="majorHAnsi"/>
                <w:highlight w:val="yellow"/>
              </w:rPr>
            </w:pPr>
          </w:p>
        </w:tc>
        <w:tc>
          <w:tcPr>
            <w:tcW w:w="9781" w:type="dxa"/>
          </w:tcPr>
          <w:p w14:paraId="52200CB3" w14:textId="77777777" w:rsidR="008347D5" w:rsidRPr="006D7C5B" w:rsidRDefault="008347D5" w:rsidP="008347D5">
            <w:pPr>
              <w:tabs>
                <w:tab w:val="left" w:pos="975"/>
              </w:tabs>
              <w:rPr>
                <w:rFonts w:asciiTheme="majorHAnsi" w:hAnsiTheme="majorHAnsi" w:cstheme="majorHAnsi"/>
              </w:rPr>
            </w:pPr>
          </w:p>
        </w:tc>
        <w:tc>
          <w:tcPr>
            <w:tcW w:w="1134" w:type="dxa"/>
          </w:tcPr>
          <w:p w14:paraId="32941934" w14:textId="77777777" w:rsidR="008347D5" w:rsidRPr="006D7C5B" w:rsidRDefault="008347D5" w:rsidP="008347D5">
            <w:pPr>
              <w:tabs>
                <w:tab w:val="left" w:pos="975"/>
              </w:tabs>
              <w:rPr>
                <w:rFonts w:asciiTheme="majorHAnsi" w:hAnsiTheme="majorHAnsi" w:cstheme="majorHAnsi"/>
              </w:rPr>
            </w:pPr>
          </w:p>
        </w:tc>
        <w:tc>
          <w:tcPr>
            <w:tcW w:w="1418" w:type="dxa"/>
          </w:tcPr>
          <w:p w14:paraId="7697A220" w14:textId="77777777" w:rsidR="008347D5" w:rsidRPr="006D7C5B" w:rsidRDefault="008347D5" w:rsidP="008347D5">
            <w:pPr>
              <w:tabs>
                <w:tab w:val="left" w:pos="975"/>
              </w:tabs>
              <w:rPr>
                <w:rFonts w:asciiTheme="majorHAnsi" w:hAnsiTheme="majorHAnsi" w:cstheme="majorHAnsi"/>
              </w:rPr>
            </w:pPr>
          </w:p>
        </w:tc>
      </w:tr>
      <w:tr w:rsidR="008347D5" w:rsidRPr="006D7C5B" w14:paraId="182EA52C" w14:textId="77777777" w:rsidTr="00E51D55">
        <w:tc>
          <w:tcPr>
            <w:tcW w:w="3397" w:type="dxa"/>
          </w:tcPr>
          <w:p w14:paraId="7FF52436" w14:textId="5C615556" w:rsidR="008347D5" w:rsidRPr="006D7C5B" w:rsidRDefault="008347D5" w:rsidP="008347D5">
            <w:pPr>
              <w:rPr>
                <w:rFonts w:asciiTheme="majorHAnsi" w:hAnsiTheme="majorHAnsi" w:cstheme="majorHAnsi"/>
                <w:highlight w:val="yellow"/>
              </w:rPr>
            </w:pPr>
          </w:p>
        </w:tc>
        <w:tc>
          <w:tcPr>
            <w:tcW w:w="9781" w:type="dxa"/>
          </w:tcPr>
          <w:p w14:paraId="612A962C" w14:textId="13FAC4EF" w:rsidR="008347D5" w:rsidRPr="006D7C5B" w:rsidRDefault="008347D5" w:rsidP="008347D5">
            <w:pPr>
              <w:rPr>
                <w:rFonts w:asciiTheme="majorHAnsi" w:hAnsiTheme="majorHAnsi" w:cstheme="majorHAnsi"/>
              </w:rPr>
            </w:pPr>
          </w:p>
        </w:tc>
        <w:tc>
          <w:tcPr>
            <w:tcW w:w="1134" w:type="dxa"/>
          </w:tcPr>
          <w:p w14:paraId="39CFF79E" w14:textId="6537D386" w:rsidR="008347D5" w:rsidRPr="006D7C5B" w:rsidRDefault="008347D5" w:rsidP="008347D5">
            <w:pPr>
              <w:rPr>
                <w:rFonts w:asciiTheme="majorHAnsi" w:hAnsiTheme="majorHAnsi" w:cstheme="majorHAnsi"/>
              </w:rPr>
            </w:pPr>
          </w:p>
        </w:tc>
        <w:tc>
          <w:tcPr>
            <w:tcW w:w="1418" w:type="dxa"/>
          </w:tcPr>
          <w:p w14:paraId="7A5B35DF" w14:textId="0F71957F" w:rsidR="008347D5" w:rsidRPr="006D7C5B" w:rsidRDefault="008347D5" w:rsidP="008347D5">
            <w:pPr>
              <w:rPr>
                <w:rFonts w:asciiTheme="majorHAnsi" w:hAnsiTheme="majorHAnsi" w:cstheme="majorHAnsi"/>
              </w:rPr>
            </w:pPr>
          </w:p>
        </w:tc>
      </w:tr>
    </w:tbl>
    <w:p w14:paraId="11DE4570" w14:textId="77777777" w:rsidR="00226DA4" w:rsidRPr="006D7C5B" w:rsidRDefault="00226DA4">
      <w:pPr>
        <w:rPr>
          <w:rFonts w:asciiTheme="majorHAnsi" w:hAnsiTheme="majorHAnsi" w:cstheme="majorHAnsi"/>
          <w:b/>
        </w:rPr>
      </w:pPr>
    </w:p>
    <w:sectPr w:rsidR="00226DA4" w:rsidRPr="006D7C5B" w:rsidSect="00EA276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2246C0"/>
    <w:multiLevelType w:val="multilevel"/>
    <w:tmpl w:val="FAAAC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EEE"/>
    <w:rsid w:val="00003B9F"/>
    <w:rsid w:val="0002402D"/>
    <w:rsid w:val="0002490D"/>
    <w:rsid w:val="000A2D45"/>
    <w:rsid w:val="000A5793"/>
    <w:rsid w:val="000C64B1"/>
    <w:rsid w:val="00102DB1"/>
    <w:rsid w:val="00116A47"/>
    <w:rsid w:val="00121715"/>
    <w:rsid w:val="00163004"/>
    <w:rsid w:val="00206BDC"/>
    <w:rsid w:val="00226DA4"/>
    <w:rsid w:val="0026212C"/>
    <w:rsid w:val="003821B7"/>
    <w:rsid w:val="003A3121"/>
    <w:rsid w:val="003A553D"/>
    <w:rsid w:val="003C3517"/>
    <w:rsid w:val="00412F22"/>
    <w:rsid w:val="005012B9"/>
    <w:rsid w:val="005420B5"/>
    <w:rsid w:val="00572F27"/>
    <w:rsid w:val="005C2394"/>
    <w:rsid w:val="006217DF"/>
    <w:rsid w:val="00664D42"/>
    <w:rsid w:val="00670174"/>
    <w:rsid w:val="006A09D9"/>
    <w:rsid w:val="006C176A"/>
    <w:rsid w:val="006D7C5B"/>
    <w:rsid w:val="007165C8"/>
    <w:rsid w:val="007211ED"/>
    <w:rsid w:val="00802F9B"/>
    <w:rsid w:val="008347D5"/>
    <w:rsid w:val="00852103"/>
    <w:rsid w:val="00862B95"/>
    <w:rsid w:val="008D1538"/>
    <w:rsid w:val="009A188E"/>
    <w:rsid w:val="009A21E8"/>
    <w:rsid w:val="009A39EF"/>
    <w:rsid w:val="009A7A2E"/>
    <w:rsid w:val="009C4538"/>
    <w:rsid w:val="00A74CB6"/>
    <w:rsid w:val="00AB2044"/>
    <w:rsid w:val="00B54567"/>
    <w:rsid w:val="00B756D3"/>
    <w:rsid w:val="00BB72C9"/>
    <w:rsid w:val="00BC7616"/>
    <w:rsid w:val="00C01479"/>
    <w:rsid w:val="00C148BF"/>
    <w:rsid w:val="00C5465E"/>
    <w:rsid w:val="00C734C3"/>
    <w:rsid w:val="00C842F9"/>
    <w:rsid w:val="00C84ECC"/>
    <w:rsid w:val="00CE4890"/>
    <w:rsid w:val="00D114C6"/>
    <w:rsid w:val="00D47DA3"/>
    <w:rsid w:val="00D96EEE"/>
    <w:rsid w:val="00E42E03"/>
    <w:rsid w:val="00E51D55"/>
    <w:rsid w:val="00E52873"/>
    <w:rsid w:val="00EA276C"/>
    <w:rsid w:val="00EA4161"/>
    <w:rsid w:val="00ED6BBC"/>
    <w:rsid w:val="00FE0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2F17"/>
  <w15:chartTrackingRefBased/>
  <w15:docId w15:val="{D41709C7-A032-4941-B110-6A9E1EC7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43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6</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CSelby</dc:creator>
  <cp:keywords/>
  <dc:description/>
  <cp:lastModifiedBy>Office User</cp:lastModifiedBy>
  <cp:revision>11</cp:revision>
  <cp:lastPrinted>2022-06-22T11:03:00Z</cp:lastPrinted>
  <dcterms:created xsi:type="dcterms:W3CDTF">2021-11-15T13:45:00Z</dcterms:created>
  <dcterms:modified xsi:type="dcterms:W3CDTF">2022-07-28T12:21:00Z</dcterms:modified>
</cp:coreProperties>
</file>